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BC" w:rsidRPr="001F1D67" w:rsidRDefault="005159BC" w:rsidP="004053B1">
      <w:pPr>
        <w:pStyle w:val="Bezmezer"/>
        <w:jc w:val="center"/>
        <w:rPr>
          <w:rFonts w:ascii="Times New Roman" w:hAnsi="Times New Roman" w:cs="Times New Roman"/>
          <w:b/>
          <w:color w:val="FF0000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1F1D67">
        <w:rPr>
          <w:rFonts w:ascii="Times New Roman" w:hAnsi="Times New Roman" w:cs="Times New Roman"/>
          <w:b/>
          <w:color w:val="FF0000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Výroční zpráva</w:t>
      </w:r>
    </w:p>
    <w:p w:rsidR="005159BC" w:rsidRPr="001F1D67" w:rsidRDefault="005159BC" w:rsidP="004053B1">
      <w:pPr>
        <w:pStyle w:val="Bezmezer"/>
        <w:jc w:val="center"/>
        <w:rPr>
          <w:rFonts w:ascii="Times New Roman" w:hAnsi="Times New Roman" w:cs="Times New Roman"/>
          <w:b/>
          <w:color w:val="FF0000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1F1D67">
        <w:rPr>
          <w:rFonts w:ascii="Times New Roman" w:hAnsi="Times New Roman" w:cs="Times New Roman"/>
          <w:b/>
          <w:color w:val="FF0000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o činnosti školy</w:t>
      </w:r>
    </w:p>
    <w:p w:rsidR="008835D1" w:rsidRDefault="008835D1" w:rsidP="004053B1">
      <w:pPr>
        <w:pStyle w:val="Bezmezer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35D1" w:rsidRDefault="008835D1" w:rsidP="004053B1">
      <w:pPr>
        <w:pStyle w:val="Bezmezer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35D1" w:rsidRPr="008835D1" w:rsidRDefault="008835D1" w:rsidP="004053B1">
      <w:pPr>
        <w:pStyle w:val="Bezmezer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63E1" w:rsidRPr="00C263E1" w:rsidRDefault="00C263E1" w:rsidP="00C263E1">
      <w:pPr>
        <w:jc w:val="center"/>
      </w:pPr>
      <w:r>
        <w:rPr>
          <w:noProof/>
          <w:lang w:eastAsia="cs-CZ"/>
        </w:rPr>
        <w:drawing>
          <wp:inline distT="0" distB="0" distL="0" distR="0" wp14:anchorId="669311CF" wp14:editId="331F187A">
            <wp:extent cx="4514215" cy="3190875"/>
            <wp:effectExtent l="0" t="0" r="63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5D1" w:rsidRDefault="008835D1" w:rsidP="00C263E1">
      <w:pPr>
        <w:pStyle w:val="Bezmezer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5159BC" w:rsidRPr="009D58A6" w:rsidRDefault="00C263E1" w:rsidP="00C263E1">
      <w:pPr>
        <w:pStyle w:val="Bezmezer"/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9D58A6">
        <w:rPr>
          <w:rFonts w:ascii="Times New Roman" w:hAnsi="Times New Roman" w:cs="Times New Roman"/>
          <w:b/>
          <w:color w:val="FF0000"/>
          <w:sz w:val="7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Základní škola </w:t>
      </w:r>
    </w:p>
    <w:p w:rsidR="00C263E1" w:rsidRPr="009D58A6" w:rsidRDefault="005159BC" w:rsidP="00C263E1">
      <w:pPr>
        <w:pStyle w:val="Bezmezer"/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9D58A6">
        <w:rPr>
          <w:rFonts w:ascii="Times New Roman" w:hAnsi="Times New Roman" w:cs="Times New Roman"/>
          <w:b/>
          <w:color w:val="FF0000"/>
          <w:sz w:val="7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Františka Křižíka </w:t>
      </w:r>
      <w:r w:rsidR="004053B1" w:rsidRPr="009D58A6">
        <w:rPr>
          <w:rFonts w:ascii="Times New Roman" w:hAnsi="Times New Roman" w:cs="Times New Roman"/>
          <w:b/>
          <w:color w:val="FF0000"/>
          <w:sz w:val="7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Bechyně</w:t>
      </w:r>
    </w:p>
    <w:p w:rsidR="005159BC" w:rsidRPr="009D58A6" w:rsidRDefault="005159BC" w:rsidP="004053B1">
      <w:pPr>
        <w:pStyle w:val="Standard"/>
        <w:rPr>
          <w:b/>
          <w:bCs/>
          <w:color w:val="FF0000"/>
          <w:sz w:val="32"/>
          <w:szCs w:val="32"/>
          <w:u w:val="single"/>
        </w:rPr>
      </w:pPr>
    </w:p>
    <w:p w:rsidR="00C263E1" w:rsidRPr="009D58A6" w:rsidRDefault="00D8183C" w:rsidP="00C263E1">
      <w:pPr>
        <w:pStyle w:val="Standard"/>
        <w:jc w:val="center"/>
        <w:rPr>
          <w:b/>
          <w:bCs/>
          <w:color w:val="FF0000"/>
          <w:sz w:val="52"/>
          <w:szCs w:val="52"/>
          <w:u w:val="single"/>
        </w:rPr>
      </w:pPr>
      <w:r w:rsidRPr="009D58A6">
        <w:rPr>
          <w:b/>
          <w:bCs/>
          <w:color w:val="FF0000"/>
          <w:sz w:val="52"/>
          <w:szCs w:val="52"/>
          <w:u w:val="single"/>
        </w:rPr>
        <w:t>Školní rok</w:t>
      </w:r>
      <w:r w:rsidR="009D58A6" w:rsidRPr="009D58A6">
        <w:rPr>
          <w:b/>
          <w:bCs/>
          <w:color w:val="FF0000"/>
          <w:sz w:val="52"/>
          <w:szCs w:val="52"/>
          <w:u w:val="single"/>
        </w:rPr>
        <w:t>: 2020/2021</w:t>
      </w:r>
      <w:r w:rsidR="00CC61E3" w:rsidRPr="009D58A6">
        <w:rPr>
          <w:b/>
          <w:bCs/>
          <w:color w:val="FF0000"/>
          <w:sz w:val="52"/>
          <w:szCs w:val="52"/>
          <w:u w:val="single"/>
        </w:rPr>
        <w:t xml:space="preserve">      </w:t>
      </w:r>
    </w:p>
    <w:p w:rsidR="00C263E1" w:rsidRDefault="00C263E1" w:rsidP="00C263E1">
      <w:pPr>
        <w:pStyle w:val="Standard"/>
        <w:jc w:val="center"/>
        <w:rPr>
          <w:b/>
          <w:bCs/>
          <w:u w:val="single"/>
        </w:rPr>
      </w:pPr>
    </w:p>
    <w:p w:rsidR="004132A8" w:rsidRPr="005159BC" w:rsidRDefault="004132A8" w:rsidP="00C263E1">
      <w:pPr>
        <w:pStyle w:val="Standard"/>
        <w:jc w:val="center"/>
        <w:rPr>
          <w:b/>
          <w:bCs/>
          <w:u w:val="single"/>
        </w:rPr>
      </w:pPr>
    </w:p>
    <w:p w:rsidR="00C263E1" w:rsidRDefault="00C263E1" w:rsidP="005159BC">
      <w:pPr>
        <w:pStyle w:val="Standard"/>
        <w:rPr>
          <w:b/>
          <w:bCs/>
          <w:sz w:val="28"/>
          <w:szCs w:val="28"/>
        </w:rPr>
      </w:pPr>
      <w:r w:rsidRPr="005159BC">
        <w:rPr>
          <w:b/>
          <w:bCs/>
          <w:sz w:val="28"/>
          <w:szCs w:val="28"/>
        </w:rPr>
        <w:t>Zprávu vypracoval: Mgr. Milan Kožíšek, ředitel školy</w:t>
      </w:r>
    </w:p>
    <w:p w:rsidR="005159BC" w:rsidRPr="005159BC" w:rsidRDefault="005159BC" w:rsidP="005159BC">
      <w:pPr>
        <w:pStyle w:val="Standard"/>
        <w:rPr>
          <w:b/>
          <w:bCs/>
          <w:sz w:val="28"/>
          <w:szCs w:val="28"/>
        </w:rPr>
      </w:pPr>
    </w:p>
    <w:p w:rsidR="00C263E1" w:rsidRPr="004132A8" w:rsidRDefault="00C263E1" w:rsidP="005159BC">
      <w:pPr>
        <w:pStyle w:val="Standard"/>
        <w:rPr>
          <w:b/>
          <w:bCs/>
          <w:sz w:val="28"/>
          <w:szCs w:val="28"/>
        </w:rPr>
      </w:pPr>
      <w:r w:rsidRPr="004132A8">
        <w:rPr>
          <w:b/>
          <w:bCs/>
          <w:sz w:val="28"/>
          <w:szCs w:val="28"/>
        </w:rPr>
        <w:t>Dne:</w:t>
      </w:r>
      <w:r w:rsidR="00177611" w:rsidRPr="004132A8">
        <w:rPr>
          <w:b/>
          <w:bCs/>
          <w:sz w:val="28"/>
          <w:szCs w:val="28"/>
        </w:rPr>
        <w:t xml:space="preserve"> </w:t>
      </w:r>
      <w:r w:rsidR="00935043">
        <w:rPr>
          <w:b/>
          <w:bCs/>
          <w:sz w:val="28"/>
          <w:szCs w:val="28"/>
        </w:rPr>
        <w:t>4</w:t>
      </w:r>
      <w:r w:rsidR="004A3F7C">
        <w:rPr>
          <w:b/>
          <w:bCs/>
          <w:sz w:val="28"/>
          <w:szCs w:val="28"/>
        </w:rPr>
        <w:t>. 10. 2021</w:t>
      </w:r>
    </w:p>
    <w:p w:rsidR="005159BC" w:rsidRDefault="005159BC" w:rsidP="00D06CDC">
      <w:pPr>
        <w:rPr>
          <w:rFonts w:ascii="Times New Roman" w:hAnsi="Times New Roman" w:cs="Times New Roman"/>
          <w:sz w:val="48"/>
          <w:szCs w:val="48"/>
        </w:rPr>
      </w:pPr>
    </w:p>
    <w:p w:rsidR="00D06CDC" w:rsidRPr="00DA5EB9" w:rsidRDefault="00D06CDC" w:rsidP="00D06CDC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A5EB9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Obsah</w:t>
      </w:r>
      <w:r w:rsidR="008835D1" w:rsidRPr="00DA5EB9">
        <w:rPr>
          <w:rFonts w:ascii="Times New Roman" w:hAnsi="Times New Roman" w:cs="Times New Roman"/>
          <w:b/>
          <w:color w:val="002060"/>
          <w:sz w:val="40"/>
          <w:szCs w:val="4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0"/>
        <w:gridCol w:w="1118"/>
      </w:tblGrid>
      <w:tr w:rsidR="00D06CDC" w:rsidRPr="00986B48" w:rsidTr="00BD62D5">
        <w:tc>
          <w:tcPr>
            <w:tcW w:w="8170" w:type="dxa"/>
            <w:shd w:val="clear" w:color="auto" w:fill="auto"/>
          </w:tcPr>
          <w:p w:rsidR="00D06CDC" w:rsidRPr="002735B0" w:rsidRDefault="00695695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Obsah</w:t>
            </w:r>
            <w:r w:rsidR="005C2BEC" w:rsidRPr="002735B0">
              <w:rPr>
                <w:rFonts w:ascii="Times New Roman" w:hAnsi="Times New Roman" w:cs="Times New Roman"/>
                <w:b/>
                <w:color w:val="auto"/>
              </w:rPr>
              <w:t xml:space="preserve"> Výroční zprávy o čin</w:t>
            </w:r>
            <w:r w:rsidR="003A0DE9">
              <w:rPr>
                <w:rFonts w:ascii="Times New Roman" w:hAnsi="Times New Roman" w:cs="Times New Roman"/>
                <w:b/>
                <w:color w:val="auto"/>
              </w:rPr>
              <w:t>nosti školy ve školním roce 2020</w:t>
            </w:r>
            <w:r w:rsidR="005C2BEC" w:rsidRPr="002735B0">
              <w:rPr>
                <w:rFonts w:ascii="Times New Roman" w:hAnsi="Times New Roman" w:cs="Times New Roman"/>
                <w:b/>
                <w:color w:val="auto"/>
              </w:rPr>
              <w:t>/20</w:t>
            </w:r>
            <w:r w:rsidR="003A0DE9"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1118" w:type="dxa"/>
            <w:shd w:val="clear" w:color="auto" w:fill="auto"/>
          </w:tcPr>
          <w:p w:rsidR="00D06CDC" w:rsidRPr="002735B0" w:rsidRDefault="00D06CDC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D06CDC" w:rsidRPr="00986B48" w:rsidTr="00BD62D5">
        <w:tc>
          <w:tcPr>
            <w:tcW w:w="8170" w:type="dxa"/>
            <w:shd w:val="clear" w:color="auto" w:fill="auto"/>
          </w:tcPr>
          <w:p w:rsidR="00D06CDC" w:rsidRPr="002735B0" w:rsidRDefault="00E14A89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Logo školy, z</w:t>
            </w:r>
            <w:r w:rsidR="00695695" w:rsidRPr="002735B0">
              <w:rPr>
                <w:rFonts w:ascii="Times New Roman" w:hAnsi="Times New Roman" w:cs="Times New Roman"/>
                <w:b/>
                <w:color w:val="auto"/>
              </w:rPr>
              <w:t>ákladní údaje o škole</w:t>
            </w:r>
            <w:r w:rsidR="00EE1D3F" w:rsidRPr="002735B0">
              <w:rPr>
                <w:rFonts w:ascii="Times New Roman" w:hAnsi="Times New Roman" w:cs="Times New Roman"/>
                <w:b/>
                <w:color w:val="auto"/>
              </w:rPr>
              <w:t>, hlavní cíl školy</w:t>
            </w:r>
          </w:p>
        </w:tc>
        <w:tc>
          <w:tcPr>
            <w:tcW w:w="1118" w:type="dxa"/>
            <w:shd w:val="clear" w:color="auto" w:fill="auto"/>
          </w:tcPr>
          <w:p w:rsidR="00D06CDC" w:rsidRPr="002735B0" w:rsidRDefault="002F5354" w:rsidP="002F5354">
            <w:pPr>
              <w:pStyle w:val="Default"/>
              <w:tabs>
                <w:tab w:val="left" w:pos="210"/>
                <w:tab w:val="center" w:pos="451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735B0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="00695695" w:rsidRPr="002735B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695695" w:rsidRPr="00986B48" w:rsidTr="00BD62D5">
        <w:tc>
          <w:tcPr>
            <w:tcW w:w="8170" w:type="dxa"/>
            <w:shd w:val="clear" w:color="auto" w:fill="auto"/>
          </w:tcPr>
          <w:p w:rsidR="00695695" w:rsidRPr="002735B0" w:rsidRDefault="00695695" w:rsidP="00D444A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Vedení školy, or</w:t>
            </w:r>
            <w:r w:rsidR="00B2294E" w:rsidRPr="002735B0">
              <w:rPr>
                <w:rFonts w:ascii="Times New Roman" w:hAnsi="Times New Roman" w:cs="Times New Roman"/>
                <w:b/>
                <w:color w:val="auto"/>
              </w:rPr>
              <w:t>ganizační struktura ZŠ Františka Křižíka Bechyně</w:t>
            </w:r>
            <w:r w:rsidR="00F679CE" w:rsidRPr="002735B0">
              <w:rPr>
                <w:rFonts w:ascii="Times New Roman" w:hAnsi="Times New Roman" w:cs="Times New Roman"/>
                <w:b/>
                <w:color w:val="auto"/>
              </w:rPr>
              <w:t xml:space="preserve">, </w:t>
            </w:r>
            <w:r w:rsidR="007D4790" w:rsidRPr="002735B0">
              <w:rPr>
                <w:rFonts w:ascii="Times New Roman" w:hAnsi="Times New Roman" w:cs="Times New Roman"/>
                <w:b/>
                <w:color w:val="auto"/>
              </w:rPr>
              <w:t>c</w:t>
            </w:r>
            <w:r w:rsidR="00F679CE" w:rsidRPr="002735B0">
              <w:rPr>
                <w:rFonts w:ascii="Times New Roman" w:hAnsi="Times New Roman" w:cs="Times New Roman"/>
                <w:b/>
                <w:color w:val="auto"/>
              </w:rPr>
              <w:t>harakteristika školy</w:t>
            </w:r>
            <w:r w:rsidR="007B502F">
              <w:rPr>
                <w:rFonts w:ascii="Times New Roman" w:hAnsi="Times New Roman" w:cs="Times New Roman"/>
                <w:b/>
                <w:color w:val="auto"/>
              </w:rPr>
              <w:t xml:space="preserve">    </w:t>
            </w:r>
          </w:p>
        </w:tc>
        <w:tc>
          <w:tcPr>
            <w:tcW w:w="1118" w:type="dxa"/>
            <w:shd w:val="clear" w:color="auto" w:fill="auto"/>
          </w:tcPr>
          <w:p w:rsidR="00695695" w:rsidRPr="002735B0" w:rsidRDefault="00695695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695695" w:rsidRPr="00986B48" w:rsidTr="00BD62D5">
        <w:tc>
          <w:tcPr>
            <w:tcW w:w="8170" w:type="dxa"/>
            <w:shd w:val="clear" w:color="auto" w:fill="auto"/>
          </w:tcPr>
          <w:p w:rsidR="00695695" w:rsidRPr="002735B0" w:rsidRDefault="00F679CE" w:rsidP="00AB0CF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Š</w:t>
            </w:r>
            <w:r w:rsidR="00AB0CF7" w:rsidRPr="002735B0">
              <w:rPr>
                <w:rFonts w:ascii="Times New Roman" w:hAnsi="Times New Roman" w:cs="Times New Roman"/>
                <w:b/>
                <w:color w:val="auto"/>
              </w:rPr>
              <w:t>kolní družina, školní klub</w:t>
            </w:r>
          </w:p>
        </w:tc>
        <w:tc>
          <w:tcPr>
            <w:tcW w:w="1118" w:type="dxa"/>
            <w:shd w:val="clear" w:color="auto" w:fill="auto"/>
          </w:tcPr>
          <w:p w:rsidR="00695695" w:rsidRPr="002735B0" w:rsidRDefault="005A4829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695695" w:rsidRPr="00986B48" w:rsidTr="00BD62D5">
        <w:tc>
          <w:tcPr>
            <w:tcW w:w="8170" w:type="dxa"/>
            <w:shd w:val="clear" w:color="auto" w:fill="auto"/>
          </w:tcPr>
          <w:p w:rsidR="00695695" w:rsidRPr="002735B0" w:rsidRDefault="00695695" w:rsidP="00C6622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Školská rada</w:t>
            </w:r>
            <w:r w:rsidR="00594CFD" w:rsidRPr="002735B0">
              <w:rPr>
                <w:rFonts w:ascii="Times New Roman" w:hAnsi="Times New Roman" w:cs="Times New Roman"/>
                <w:b/>
                <w:color w:val="auto"/>
              </w:rPr>
              <w:t xml:space="preserve">, </w:t>
            </w:r>
            <w:r w:rsidR="00C70328" w:rsidRPr="002735B0">
              <w:rPr>
                <w:rFonts w:ascii="Times New Roman" w:hAnsi="Times New Roman" w:cs="Times New Roman"/>
                <w:b/>
                <w:color w:val="auto"/>
              </w:rPr>
              <w:t>K</w:t>
            </w:r>
            <w:r w:rsidR="00C66229" w:rsidRPr="002735B0">
              <w:rPr>
                <w:rFonts w:ascii="Times New Roman" w:hAnsi="Times New Roman" w:cs="Times New Roman"/>
                <w:b/>
                <w:color w:val="auto"/>
              </w:rPr>
              <w:t>oncepce Základní školy Františka Křižíka Bechyně</w:t>
            </w:r>
            <w:r w:rsidR="007B502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</w:tcPr>
          <w:p w:rsidR="00695695" w:rsidRPr="002735B0" w:rsidRDefault="00AB0CF7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695695" w:rsidRPr="00986B48" w:rsidTr="00BD62D5">
        <w:tc>
          <w:tcPr>
            <w:tcW w:w="8170" w:type="dxa"/>
            <w:shd w:val="clear" w:color="auto" w:fill="auto"/>
          </w:tcPr>
          <w:p w:rsidR="00695695" w:rsidRPr="00EA0409" w:rsidRDefault="002E04E9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Plá</w:t>
            </w:r>
            <w:r w:rsidR="00C70328" w:rsidRPr="002735B0">
              <w:rPr>
                <w:rFonts w:ascii="Times New Roman" w:hAnsi="Times New Roman" w:cs="Times New Roman"/>
                <w:b/>
                <w:color w:val="auto"/>
              </w:rPr>
              <w:t>n</w:t>
            </w:r>
            <w:r w:rsidR="00EA0409">
              <w:rPr>
                <w:rFonts w:ascii="Times New Roman" w:hAnsi="Times New Roman" w:cs="Times New Roman"/>
                <w:b/>
                <w:color w:val="auto"/>
              </w:rPr>
              <w:t xml:space="preserve"> prác</w:t>
            </w:r>
            <w:r w:rsidR="00D444A6">
              <w:rPr>
                <w:rFonts w:ascii="Times New Roman" w:hAnsi="Times New Roman" w:cs="Times New Roman"/>
                <w:b/>
                <w:color w:val="auto"/>
              </w:rPr>
              <w:t>e školy na školní rok 2020/2021</w:t>
            </w:r>
          </w:p>
        </w:tc>
        <w:tc>
          <w:tcPr>
            <w:tcW w:w="1118" w:type="dxa"/>
            <w:shd w:val="clear" w:color="auto" w:fill="auto"/>
          </w:tcPr>
          <w:p w:rsidR="00695695" w:rsidRPr="002735B0" w:rsidRDefault="00AB0CF7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</w:tr>
      <w:tr w:rsidR="00D06CDC" w:rsidRPr="00986B48" w:rsidTr="00BD62D5">
        <w:tc>
          <w:tcPr>
            <w:tcW w:w="8170" w:type="dxa"/>
            <w:shd w:val="clear" w:color="auto" w:fill="auto"/>
          </w:tcPr>
          <w:p w:rsidR="00D06CDC" w:rsidRPr="002735B0" w:rsidRDefault="00FC5C6D" w:rsidP="00D444A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Prevence sociálně patologických jevů</w:t>
            </w:r>
            <w:r w:rsidR="007D4790" w:rsidRPr="002735B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</w:tcPr>
          <w:p w:rsidR="00D06CDC" w:rsidRPr="002735B0" w:rsidRDefault="0059466D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</w:tr>
      <w:tr w:rsidR="0059466D" w:rsidRPr="00986B48" w:rsidTr="00BD62D5">
        <w:tc>
          <w:tcPr>
            <w:tcW w:w="8170" w:type="dxa"/>
            <w:shd w:val="clear" w:color="auto" w:fill="auto"/>
          </w:tcPr>
          <w:p w:rsidR="0059466D" w:rsidRPr="002735B0" w:rsidRDefault="0059466D" w:rsidP="00BB79B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 xml:space="preserve">Minimální preventivní program na školní rok </w:t>
            </w:r>
            <w:r w:rsidR="00D444A6">
              <w:rPr>
                <w:rFonts w:ascii="Times New Roman" w:hAnsi="Times New Roman" w:cs="Times New Roman"/>
                <w:b/>
                <w:color w:val="auto"/>
              </w:rPr>
              <w:t>2020/2021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se závěrečnou zprávou</w:t>
            </w:r>
          </w:p>
        </w:tc>
        <w:tc>
          <w:tcPr>
            <w:tcW w:w="1118" w:type="dxa"/>
            <w:shd w:val="clear" w:color="auto" w:fill="auto"/>
          </w:tcPr>
          <w:p w:rsidR="0059466D" w:rsidRDefault="00D444A6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</w:tr>
      <w:tr w:rsidR="00D06CDC" w:rsidRPr="00986B48" w:rsidTr="00BD62D5">
        <w:tc>
          <w:tcPr>
            <w:tcW w:w="8170" w:type="dxa"/>
            <w:shd w:val="clear" w:color="auto" w:fill="auto"/>
          </w:tcPr>
          <w:p w:rsidR="00D06CDC" w:rsidRPr="002735B0" w:rsidRDefault="00FE5C38" w:rsidP="00FE5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Plán práce výchov</w:t>
            </w:r>
            <w:r w:rsidR="004132A8">
              <w:rPr>
                <w:rFonts w:ascii="Times New Roman" w:hAnsi="Times New Roman" w:cs="Times New Roman"/>
                <w:b/>
                <w:color w:val="auto"/>
              </w:rPr>
              <w:t>ného poradce na školní rok 2</w:t>
            </w:r>
            <w:r w:rsidR="00D444A6">
              <w:rPr>
                <w:rFonts w:ascii="Times New Roman" w:hAnsi="Times New Roman" w:cs="Times New Roman"/>
                <w:b/>
                <w:color w:val="auto"/>
              </w:rPr>
              <w:t>020/2021</w:t>
            </w:r>
          </w:p>
        </w:tc>
        <w:tc>
          <w:tcPr>
            <w:tcW w:w="1118" w:type="dxa"/>
            <w:shd w:val="clear" w:color="auto" w:fill="auto"/>
          </w:tcPr>
          <w:p w:rsidR="00D06CDC" w:rsidRPr="002735B0" w:rsidRDefault="0059466D" w:rsidP="004704BD">
            <w:pPr>
              <w:pStyle w:val="Default"/>
              <w:tabs>
                <w:tab w:val="left" w:pos="255"/>
                <w:tab w:val="center" w:pos="451"/>
              </w:tabs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ab/>
            </w:r>
            <w:r>
              <w:rPr>
                <w:rFonts w:ascii="Times New Roman" w:hAnsi="Times New Roman" w:cs="Times New Roman"/>
                <w:b/>
                <w:color w:val="auto"/>
              </w:rPr>
              <w:tab/>
              <w:t>15</w:t>
            </w:r>
          </w:p>
        </w:tc>
      </w:tr>
      <w:tr w:rsidR="00D06CDC" w:rsidRPr="00986B48" w:rsidTr="00BD62D5">
        <w:tc>
          <w:tcPr>
            <w:tcW w:w="8170" w:type="dxa"/>
            <w:shd w:val="clear" w:color="auto" w:fill="auto"/>
          </w:tcPr>
          <w:p w:rsidR="00D06CDC" w:rsidRPr="002735B0" w:rsidRDefault="00AB0CF7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Probíhající š</w:t>
            </w:r>
            <w:r w:rsidR="008903DD" w:rsidRPr="002735B0">
              <w:rPr>
                <w:rFonts w:ascii="Times New Roman" w:hAnsi="Times New Roman" w:cs="Times New Roman"/>
                <w:b/>
                <w:color w:val="auto"/>
              </w:rPr>
              <w:t>kolní projekty</w:t>
            </w:r>
          </w:p>
        </w:tc>
        <w:tc>
          <w:tcPr>
            <w:tcW w:w="1118" w:type="dxa"/>
            <w:shd w:val="clear" w:color="auto" w:fill="auto"/>
          </w:tcPr>
          <w:p w:rsidR="00D06CDC" w:rsidRPr="002735B0" w:rsidRDefault="006E557D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D444A6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</w:tr>
      <w:tr w:rsidR="00AB0CF7" w:rsidRPr="00986B48" w:rsidTr="00BD62D5">
        <w:tc>
          <w:tcPr>
            <w:tcW w:w="8170" w:type="dxa"/>
            <w:shd w:val="clear" w:color="auto" w:fill="auto"/>
          </w:tcPr>
          <w:p w:rsidR="00AB0CF7" w:rsidRPr="002735B0" w:rsidRDefault="00AB0CF7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Připravované školní projekty</w:t>
            </w:r>
          </w:p>
        </w:tc>
        <w:tc>
          <w:tcPr>
            <w:tcW w:w="1118" w:type="dxa"/>
            <w:shd w:val="clear" w:color="auto" w:fill="auto"/>
          </w:tcPr>
          <w:p w:rsidR="00AB0CF7" w:rsidRPr="002735B0" w:rsidRDefault="00D444A6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</w:tr>
      <w:tr w:rsidR="00D06CDC" w:rsidRPr="00986B48" w:rsidTr="00BD62D5">
        <w:tc>
          <w:tcPr>
            <w:tcW w:w="8170" w:type="dxa"/>
            <w:shd w:val="clear" w:color="auto" w:fill="auto"/>
          </w:tcPr>
          <w:p w:rsidR="00D06CDC" w:rsidRPr="002735B0" w:rsidRDefault="00FD2247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Spolupráce školy s dalšími institucemi</w:t>
            </w:r>
          </w:p>
        </w:tc>
        <w:tc>
          <w:tcPr>
            <w:tcW w:w="1118" w:type="dxa"/>
            <w:shd w:val="clear" w:color="auto" w:fill="auto"/>
          </w:tcPr>
          <w:p w:rsidR="00D06CDC" w:rsidRPr="002735B0" w:rsidRDefault="00D444A6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</w:t>
            </w:r>
          </w:p>
        </w:tc>
      </w:tr>
      <w:tr w:rsidR="001445FC" w:rsidRPr="00986B48" w:rsidTr="00BD62D5">
        <w:tc>
          <w:tcPr>
            <w:tcW w:w="8170" w:type="dxa"/>
            <w:shd w:val="clear" w:color="auto" w:fill="auto"/>
          </w:tcPr>
          <w:p w:rsidR="001445FC" w:rsidRPr="002735B0" w:rsidRDefault="00FD2247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Mimoškolní činnost a akce pořádané školou</w:t>
            </w:r>
          </w:p>
        </w:tc>
        <w:tc>
          <w:tcPr>
            <w:tcW w:w="1118" w:type="dxa"/>
            <w:shd w:val="clear" w:color="auto" w:fill="auto"/>
          </w:tcPr>
          <w:p w:rsidR="001445FC" w:rsidRPr="002735B0" w:rsidRDefault="00D444A6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</w:t>
            </w:r>
          </w:p>
        </w:tc>
      </w:tr>
      <w:tr w:rsidR="001445FC" w:rsidRPr="00986B48" w:rsidTr="00BD62D5">
        <w:tc>
          <w:tcPr>
            <w:tcW w:w="8170" w:type="dxa"/>
            <w:shd w:val="clear" w:color="auto" w:fill="auto"/>
          </w:tcPr>
          <w:p w:rsidR="001445FC" w:rsidRPr="002735B0" w:rsidRDefault="00FD2247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Počty žáků v jednotlivých třídách</w:t>
            </w:r>
          </w:p>
        </w:tc>
        <w:tc>
          <w:tcPr>
            <w:tcW w:w="1118" w:type="dxa"/>
            <w:shd w:val="clear" w:color="auto" w:fill="auto"/>
          </w:tcPr>
          <w:p w:rsidR="001445FC" w:rsidRPr="002735B0" w:rsidRDefault="00D444A6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</w:tr>
      <w:tr w:rsidR="001445FC" w:rsidRPr="00986B48" w:rsidTr="00BD62D5">
        <w:tc>
          <w:tcPr>
            <w:tcW w:w="8170" w:type="dxa"/>
            <w:shd w:val="clear" w:color="auto" w:fill="auto"/>
          </w:tcPr>
          <w:p w:rsidR="001445FC" w:rsidRPr="002735B0" w:rsidRDefault="00FD2247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Průměrná naplněnost tříd</w:t>
            </w:r>
          </w:p>
        </w:tc>
        <w:tc>
          <w:tcPr>
            <w:tcW w:w="1118" w:type="dxa"/>
            <w:shd w:val="clear" w:color="auto" w:fill="auto"/>
          </w:tcPr>
          <w:p w:rsidR="001445FC" w:rsidRPr="002735B0" w:rsidRDefault="00D444A6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</w:tr>
      <w:tr w:rsidR="001445FC" w:rsidRPr="00986B48" w:rsidTr="00BD62D5">
        <w:tc>
          <w:tcPr>
            <w:tcW w:w="8170" w:type="dxa"/>
            <w:shd w:val="clear" w:color="auto" w:fill="auto"/>
          </w:tcPr>
          <w:p w:rsidR="001445FC" w:rsidRPr="002735B0" w:rsidRDefault="00FD2247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Údaje o zaměstnancích školy a jejich dalším vzdělávání</w:t>
            </w:r>
          </w:p>
        </w:tc>
        <w:tc>
          <w:tcPr>
            <w:tcW w:w="1118" w:type="dxa"/>
            <w:shd w:val="clear" w:color="auto" w:fill="auto"/>
          </w:tcPr>
          <w:p w:rsidR="001445FC" w:rsidRPr="002735B0" w:rsidRDefault="00D444A6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</w:tr>
      <w:tr w:rsidR="001445FC" w:rsidRPr="00986B48" w:rsidTr="00BD62D5">
        <w:tc>
          <w:tcPr>
            <w:tcW w:w="8170" w:type="dxa"/>
            <w:shd w:val="clear" w:color="auto" w:fill="auto"/>
          </w:tcPr>
          <w:p w:rsidR="001445FC" w:rsidRPr="002735B0" w:rsidRDefault="00FD2247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Vzdělávání v oblasti BOZP</w:t>
            </w:r>
          </w:p>
        </w:tc>
        <w:tc>
          <w:tcPr>
            <w:tcW w:w="1118" w:type="dxa"/>
            <w:shd w:val="clear" w:color="auto" w:fill="auto"/>
          </w:tcPr>
          <w:p w:rsidR="001445FC" w:rsidRPr="002735B0" w:rsidRDefault="00D444A6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</w:tr>
      <w:tr w:rsidR="001445FC" w:rsidRPr="00986B48" w:rsidTr="00BD62D5">
        <w:tc>
          <w:tcPr>
            <w:tcW w:w="8170" w:type="dxa"/>
            <w:shd w:val="clear" w:color="auto" w:fill="auto"/>
          </w:tcPr>
          <w:p w:rsidR="001445FC" w:rsidRPr="002735B0" w:rsidRDefault="00FD2247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Výsledky zápisu do 1. ročníku</w:t>
            </w:r>
          </w:p>
        </w:tc>
        <w:tc>
          <w:tcPr>
            <w:tcW w:w="1118" w:type="dxa"/>
            <w:shd w:val="clear" w:color="auto" w:fill="auto"/>
          </w:tcPr>
          <w:p w:rsidR="001445FC" w:rsidRPr="002735B0" w:rsidRDefault="00D444A6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</w:tr>
      <w:tr w:rsidR="001445FC" w:rsidRPr="00986B48" w:rsidTr="00BD62D5">
        <w:tc>
          <w:tcPr>
            <w:tcW w:w="8170" w:type="dxa"/>
            <w:shd w:val="clear" w:color="auto" w:fill="auto"/>
          </w:tcPr>
          <w:p w:rsidR="001445FC" w:rsidRPr="002735B0" w:rsidRDefault="00FD2247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Úspěchy žáků naší školy</w:t>
            </w:r>
          </w:p>
        </w:tc>
        <w:tc>
          <w:tcPr>
            <w:tcW w:w="1118" w:type="dxa"/>
            <w:shd w:val="clear" w:color="auto" w:fill="auto"/>
          </w:tcPr>
          <w:p w:rsidR="001445FC" w:rsidRPr="002735B0" w:rsidRDefault="00D444A6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</w:tr>
      <w:tr w:rsidR="001445FC" w:rsidRPr="00986B48" w:rsidTr="00BD62D5">
        <w:tc>
          <w:tcPr>
            <w:tcW w:w="8170" w:type="dxa"/>
            <w:shd w:val="clear" w:color="auto" w:fill="auto"/>
          </w:tcPr>
          <w:p w:rsidR="001445FC" w:rsidRPr="002735B0" w:rsidRDefault="00FD2247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Údaje o výsledcích inspekce provedené ČŠI</w:t>
            </w:r>
          </w:p>
        </w:tc>
        <w:tc>
          <w:tcPr>
            <w:tcW w:w="1118" w:type="dxa"/>
            <w:shd w:val="clear" w:color="auto" w:fill="auto"/>
          </w:tcPr>
          <w:p w:rsidR="001445FC" w:rsidRPr="002735B0" w:rsidRDefault="00D444A6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</w:tr>
      <w:tr w:rsidR="001445FC" w:rsidRPr="00986B48" w:rsidTr="00BD62D5">
        <w:tc>
          <w:tcPr>
            <w:tcW w:w="8170" w:type="dxa"/>
            <w:shd w:val="clear" w:color="auto" w:fill="auto"/>
          </w:tcPr>
          <w:p w:rsidR="001445FC" w:rsidRPr="002735B0" w:rsidRDefault="00FD2247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Výsledky přijímacího řízení žáků 9. ročníku</w:t>
            </w:r>
          </w:p>
        </w:tc>
        <w:tc>
          <w:tcPr>
            <w:tcW w:w="1118" w:type="dxa"/>
            <w:shd w:val="clear" w:color="auto" w:fill="auto"/>
          </w:tcPr>
          <w:p w:rsidR="001445FC" w:rsidRPr="002735B0" w:rsidRDefault="00D444A6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</w:tr>
      <w:tr w:rsidR="00F412D6" w:rsidRPr="00986B48" w:rsidTr="00BD62D5">
        <w:tc>
          <w:tcPr>
            <w:tcW w:w="8170" w:type="dxa"/>
            <w:shd w:val="clear" w:color="auto" w:fill="auto"/>
          </w:tcPr>
          <w:p w:rsidR="00F412D6" w:rsidRPr="002735B0" w:rsidRDefault="00F412D6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Výsledky přijímacího řízení na víceletá gymnázia</w:t>
            </w:r>
          </w:p>
        </w:tc>
        <w:tc>
          <w:tcPr>
            <w:tcW w:w="1118" w:type="dxa"/>
            <w:shd w:val="clear" w:color="auto" w:fill="auto"/>
          </w:tcPr>
          <w:p w:rsidR="00F412D6" w:rsidRPr="002735B0" w:rsidRDefault="00D444A6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</w:tr>
      <w:tr w:rsidR="001445FC" w:rsidRPr="00986B48" w:rsidTr="00BD62D5">
        <w:tc>
          <w:tcPr>
            <w:tcW w:w="8170" w:type="dxa"/>
            <w:shd w:val="clear" w:color="auto" w:fill="auto"/>
          </w:tcPr>
          <w:p w:rsidR="001445FC" w:rsidRPr="004A3F7C" w:rsidRDefault="00FD2247" w:rsidP="00D444A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Zpráva o hospodaření školy</w:t>
            </w:r>
            <w:r w:rsidR="00D444A6">
              <w:rPr>
                <w:rFonts w:ascii="Times New Roman" w:hAnsi="Times New Roman" w:cs="Times New Roman"/>
                <w:b/>
                <w:color w:val="auto"/>
              </w:rPr>
              <w:t xml:space="preserve"> za rok 2020</w:t>
            </w:r>
            <w:r w:rsidR="004A3F7C">
              <w:rPr>
                <w:rFonts w:ascii="Times New Roman" w:hAnsi="Times New Roman" w:cs="Times New Roman"/>
                <w:b/>
                <w:color w:val="auto"/>
              </w:rPr>
              <w:t xml:space="preserve">                    </w:t>
            </w:r>
          </w:p>
        </w:tc>
        <w:tc>
          <w:tcPr>
            <w:tcW w:w="1118" w:type="dxa"/>
            <w:shd w:val="clear" w:color="auto" w:fill="auto"/>
          </w:tcPr>
          <w:p w:rsidR="001445FC" w:rsidRPr="002735B0" w:rsidRDefault="00D444A6" w:rsidP="00F412D6">
            <w:pPr>
              <w:pStyle w:val="Default"/>
              <w:tabs>
                <w:tab w:val="left" w:pos="270"/>
                <w:tab w:val="center" w:pos="451"/>
              </w:tabs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ab/>
            </w:r>
            <w:r>
              <w:rPr>
                <w:rFonts w:ascii="Times New Roman" w:hAnsi="Times New Roman" w:cs="Times New Roman"/>
                <w:b/>
                <w:color w:val="auto"/>
              </w:rPr>
              <w:tab/>
              <w:t>22</w:t>
            </w:r>
          </w:p>
        </w:tc>
      </w:tr>
      <w:tr w:rsidR="001445FC" w:rsidRPr="00986B48" w:rsidTr="00BD62D5">
        <w:tc>
          <w:tcPr>
            <w:tcW w:w="8170" w:type="dxa"/>
            <w:shd w:val="clear" w:color="auto" w:fill="auto"/>
          </w:tcPr>
          <w:p w:rsidR="001445FC" w:rsidRPr="009F60E1" w:rsidRDefault="00FD2247" w:rsidP="00D444A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Přehled klasifikace a chování</w:t>
            </w:r>
            <w:r w:rsidR="009F60E1">
              <w:rPr>
                <w:rFonts w:ascii="Times New Roman" w:hAnsi="Times New Roman" w:cs="Times New Roman"/>
                <w:b/>
                <w:color w:val="auto"/>
              </w:rPr>
              <w:t xml:space="preserve">                  </w:t>
            </w:r>
          </w:p>
        </w:tc>
        <w:tc>
          <w:tcPr>
            <w:tcW w:w="1118" w:type="dxa"/>
            <w:shd w:val="clear" w:color="auto" w:fill="auto"/>
          </w:tcPr>
          <w:p w:rsidR="001445FC" w:rsidRPr="002735B0" w:rsidRDefault="00D444A6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1445FC" w:rsidRPr="00986B48" w:rsidTr="00BD62D5">
        <w:tc>
          <w:tcPr>
            <w:tcW w:w="8170" w:type="dxa"/>
            <w:shd w:val="clear" w:color="auto" w:fill="auto"/>
          </w:tcPr>
          <w:p w:rsidR="001445FC" w:rsidRPr="002735B0" w:rsidRDefault="00FD2247" w:rsidP="00D444A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35B0">
              <w:rPr>
                <w:rFonts w:ascii="Times New Roman" w:hAnsi="Times New Roman" w:cs="Times New Roman"/>
                <w:b/>
                <w:color w:val="auto"/>
              </w:rPr>
              <w:t>Přehled zameškaných hodin</w:t>
            </w:r>
            <w:r w:rsidR="009F60E1">
              <w:rPr>
                <w:rFonts w:ascii="Times New Roman" w:hAnsi="Times New Roman" w:cs="Times New Roman"/>
                <w:b/>
                <w:color w:val="auto"/>
              </w:rPr>
              <w:t xml:space="preserve">                    </w:t>
            </w:r>
          </w:p>
        </w:tc>
        <w:tc>
          <w:tcPr>
            <w:tcW w:w="1118" w:type="dxa"/>
            <w:shd w:val="clear" w:color="auto" w:fill="auto"/>
          </w:tcPr>
          <w:p w:rsidR="001445FC" w:rsidRPr="002735B0" w:rsidRDefault="00D444A6" w:rsidP="007A56F3">
            <w:pPr>
              <w:pStyle w:val="Default"/>
              <w:tabs>
                <w:tab w:val="left" w:pos="270"/>
                <w:tab w:val="center" w:pos="451"/>
              </w:tabs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ab/>
            </w:r>
            <w:r>
              <w:rPr>
                <w:rFonts w:ascii="Times New Roman" w:hAnsi="Times New Roman" w:cs="Times New Roman"/>
                <w:b/>
                <w:color w:val="auto"/>
              </w:rPr>
              <w:tab/>
              <w:t>26</w:t>
            </w:r>
          </w:p>
        </w:tc>
      </w:tr>
      <w:tr w:rsidR="001445FC" w:rsidRPr="00986B48" w:rsidTr="00BD62D5">
        <w:tc>
          <w:tcPr>
            <w:tcW w:w="8170" w:type="dxa"/>
            <w:shd w:val="clear" w:color="auto" w:fill="auto"/>
          </w:tcPr>
          <w:p w:rsidR="001445FC" w:rsidRPr="007A56F3" w:rsidRDefault="00FD2247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A56F3">
              <w:rPr>
                <w:rFonts w:ascii="Times New Roman" w:hAnsi="Times New Roman" w:cs="Times New Roman"/>
                <w:b/>
                <w:color w:val="auto"/>
              </w:rPr>
              <w:t>Budova školy</w:t>
            </w:r>
          </w:p>
        </w:tc>
        <w:tc>
          <w:tcPr>
            <w:tcW w:w="1118" w:type="dxa"/>
            <w:shd w:val="clear" w:color="auto" w:fill="auto"/>
          </w:tcPr>
          <w:p w:rsidR="001445FC" w:rsidRPr="007A56F3" w:rsidRDefault="00D444A6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27</w:t>
            </w:r>
          </w:p>
        </w:tc>
      </w:tr>
      <w:tr w:rsidR="00FD2247" w:rsidRPr="00986B48" w:rsidTr="00BD62D5">
        <w:tc>
          <w:tcPr>
            <w:tcW w:w="8170" w:type="dxa"/>
            <w:shd w:val="clear" w:color="auto" w:fill="auto"/>
          </w:tcPr>
          <w:p w:rsidR="00FD2247" w:rsidRPr="007A56F3" w:rsidRDefault="0059466D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Škola a koronavirus</w:t>
            </w:r>
          </w:p>
        </w:tc>
        <w:tc>
          <w:tcPr>
            <w:tcW w:w="1118" w:type="dxa"/>
            <w:shd w:val="clear" w:color="auto" w:fill="auto"/>
          </w:tcPr>
          <w:p w:rsidR="00FD2247" w:rsidRPr="007A56F3" w:rsidRDefault="00D444A6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27</w:t>
            </w:r>
          </w:p>
        </w:tc>
      </w:tr>
      <w:tr w:rsidR="00FD2247" w:rsidRPr="00986B48" w:rsidTr="00BD62D5">
        <w:tc>
          <w:tcPr>
            <w:tcW w:w="8170" w:type="dxa"/>
            <w:shd w:val="clear" w:color="auto" w:fill="auto"/>
          </w:tcPr>
          <w:p w:rsidR="00FD2247" w:rsidRPr="007A56F3" w:rsidRDefault="006F4C70" w:rsidP="00F55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A56F3">
              <w:rPr>
                <w:rFonts w:ascii="Times New Roman" w:hAnsi="Times New Roman" w:cs="Times New Roman"/>
                <w:b/>
                <w:color w:val="auto"/>
              </w:rPr>
              <w:t>Vyjádření školské rady</w:t>
            </w:r>
          </w:p>
        </w:tc>
        <w:tc>
          <w:tcPr>
            <w:tcW w:w="1118" w:type="dxa"/>
            <w:shd w:val="clear" w:color="auto" w:fill="auto"/>
          </w:tcPr>
          <w:p w:rsidR="00FD2247" w:rsidRPr="007A56F3" w:rsidRDefault="00D444A6" w:rsidP="00F55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</w:tr>
    </w:tbl>
    <w:p w:rsidR="00D06CDC" w:rsidRDefault="00D06CDC" w:rsidP="00C263E1">
      <w:pPr>
        <w:pStyle w:val="Standard"/>
        <w:rPr>
          <w14:glow w14:rad="228600">
            <w14:schemeClr w14:val="accent4">
              <w14:alpha w14:val="60000"/>
              <w14:satMod w14:val="175000"/>
            </w14:schemeClr>
          </w14:glow>
        </w:rPr>
      </w:pPr>
    </w:p>
    <w:p w:rsidR="005A6EBB" w:rsidRDefault="005A6EBB" w:rsidP="00C263E1">
      <w:pPr>
        <w:pStyle w:val="Standard"/>
        <w:rPr>
          <w14:glow w14:rad="228600">
            <w14:schemeClr w14:val="accent4">
              <w14:alpha w14:val="60000"/>
              <w14:satMod w14:val="175000"/>
            </w14:schemeClr>
          </w14:glow>
        </w:rPr>
      </w:pPr>
    </w:p>
    <w:p w:rsidR="00D06CDC" w:rsidRDefault="00D06CDC" w:rsidP="00C263E1">
      <w:pPr>
        <w:pStyle w:val="Standard"/>
        <w:rPr>
          <w14:glow w14:rad="228600">
            <w14:schemeClr w14:val="accent4">
              <w14:alpha w14:val="60000"/>
              <w14:satMod w14:val="175000"/>
            </w14:schemeClr>
          </w14:glow>
        </w:rPr>
      </w:pPr>
    </w:p>
    <w:p w:rsidR="005A6EBB" w:rsidRDefault="005A6EBB" w:rsidP="00C263E1">
      <w:pPr>
        <w:pStyle w:val="Standard"/>
        <w:rPr>
          <w14:glow w14:rad="228600">
            <w14:schemeClr w14:val="accent4">
              <w14:alpha w14:val="60000"/>
              <w14:satMod w14:val="175000"/>
            </w14:schemeClr>
          </w14:glow>
        </w:rPr>
      </w:pPr>
    </w:p>
    <w:p w:rsidR="000410B4" w:rsidRDefault="000410B4" w:rsidP="00C263E1">
      <w:pPr>
        <w:pStyle w:val="Standard"/>
        <w:rPr>
          <w14:glow w14:rad="228600">
            <w14:schemeClr w14:val="accent4">
              <w14:alpha w14:val="60000"/>
              <w14:satMod w14:val="175000"/>
            </w14:schemeClr>
          </w14:glow>
        </w:rPr>
      </w:pPr>
    </w:p>
    <w:p w:rsidR="00BD62D5" w:rsidRDefault="00BD62D5" w:rsidP="00C263E1">
      <w:pPr>
        <w:pStyle w:val="Standard"/>
        <w:rPr>
          <w14:glow w14:rad="228600">
            <w14:schemeClr w14:val="accent4">
              <w14:alpha w14:val="60000"/>
              <w14:satMod w14:val="175000"/>
            </w14:schemeClr>
          </w14:glow>
        </w:rPr>
      </w:pPr>
    </w:p>
    <w:p w:rsidR="00BD62D5" w:rsidRDefault="00BD62D5" w:rsidP="00C263E1">
      <w:pPr>
        <w:pStyle w:val="Standard"/>
        <w:rPr>
          <w14:glow w14:rad="228600">
            <w14:schemeClr w14:val="accent4">
              <w14:alpha w14:val="60000"/>
              <w14:satMod w14:val="175000"/>
            </w14:schemeClr>
          </w14:glow>
        </w:rPr>
      </w:pPr>
    </w:p>
    <w:p w:rsidR="00BD62D5" w:rsidRDefault="00BD62D5" w:rsidP="00C263E1">
      <w:pPr>
        <w:pStyle w:val="Standard"/>
        <w:rPr>
          <w14:glow w14:rad="228600">
            <w14:schemeClr w14:val="accent4">
              <w14:alpha w14:val="60000"/>
              <w14:satMod w14:val="175000"/>
            </w14:schemeClr>
          </w14:glow>
        </w:rPr>
      </w:pPr>
    </w:p>
    <w:p w:rsidR="00BD62D5" w:rsidRDefault="00BD62D5" w:rsidP="00C263E1">
      <w:pPr>
        <w:pStyle w:val="Standard"/>
        <w:rPr>
          <w14:glow w14:rad="228600">
            <w14:schemeClr w14:val="accent4">
              <w14:alpha w14:val="60000"/>
              <w14:satMod w14:val="175000"/>
            </w14:schemeClr>
          </w14:glow>
        </w:rPr>
      </w:pPr>
    </w:p>
    <w:p w:rsidR="005A6EBB" w:rsidRDefault="005A6EBB" w:rsidP="00C263E1">
      <w:pPr>
        <w:pStyle w:val="Standard"/>
        <w:rPr>
          <w14:glow w14:rad="228600">
            <w14:schemeClr w14:val="accent4">
              <w14:alpha w14:val="60000"/>
              <w14:satMod w14:val="175000"/>
            </w14:schemeClr>
          </w14:glow>
        </w:rPr>
      </w:pPr>
    </w:p>
    <w:p w:rsidR="00C263E1" w:rsidRDefault="001E08C9" w:rsidP="001E08C9">
      <w:pPr>
        <w:pStyle w:val="Standard"/>
        <w:jc w:val="center"/>
        <w:rPr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noProof/>
        </w:rPr>
        <w:drawing>
          <wp:inline distT="0" distB="0" distL="0" distR="0" wp14:anchorId="4261CF51" wp14:editId="3D5B374F">
            <wp:extent cx="2548317" cy="253365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37" cy="253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0A" w:rsidRDefault="00A0464C" w:rsidP="00C263E1">
      <w:pPr>
        <w:pStyle w:val="Standard"/>
        <w:jc w:val="center"/>
        <w:rPr>
          <w:b/>
          <w:sz w:val="40"/>
          <w:szCs w:val="40"/>
        </w:rPr>
      </w:pPr>
      <w:r w:rsidRPr="00DA5EB9">
        <w:rPr>
          <w:b/>
          <w:sz w:val="40"/>
          <w:szCs w:val="40"/>
        </w:rPr>
        <w:t xml:space="preserve">  </w:t>
      </w:r>
    </w:p>
    <w:p w:rsidR="00A30E0A" w:rsidRPr="00EE1D3F" w:rsidRDefault="00A30E0A" w:rsidP="00C263E1">
      <w:pPr>
        <w:pStyle w:val="Standard"/>
        <w:jc w:val="center"/>
        <w:rPr>
          <w:b/>
          <w:sz w:val="16"/>
          <w:szCs w:val="16"/>
        </w:rPr>
      </w:pPr>
    </w:p>
    <w:p w:rsidR="00C263E1" w:rsidRPr="00EE1D3F" w:rsidRDefault="000F6E0C" w:rsidP="00C263E1">
      <w:pPr>
        <w:pStyle w:val="Standard"/>
        <w:jc w:val="center"/>
        <w:rPr>
          <w:b/>
          <w:color w:val="002060"/>
          <w:sz w:val="40"/>
          <w:szCs w:val="40"/>
          <w:u w:val="single"/>
        </w:rPr>
      </w:pPr>
      <w:r w:rsidRPr="005C2BEC">
        <w:rPr>
          <w:b/>
          <w:sz w:val="40"/>
          <w:szCs w:val="40"/>
        </w:rPr>
        <w:t xml:space="preserve"> </w:t>
      </w:r>
      <w:r w:rsidRPr="002040F2">
        <w:rPr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Základní údaje o škole</w:t>
      </w:r>
    </w:p>
    <w:p w:rsidR="00C263E1" w:rsidRPr="000B4840" w:rsidRDefault="00C263E1" w:rsidP="00C263E1">
      <w:pPr>
        <w:pStyle w:val="Standard"/>
        <w:rPr>
          <w:sz w:val="16"/>
          <w:szCs w:val="16"/>
        </w:rPr>
      </w:pPr>
    </w:p>
    <w:p w:rsidR="00B037D9" w:rsidRPr="00BE2C59" w:rsidRDefault="00B037D9" w:rsidP="00C263E1">
      <w:pPr>
        <w:pStyle w:val="Standard"/>
      </w:pPr>
      <w:r w:rsidRPr="00BE2C59">
        <w:t xml:space="preserve">Název školy:  </w:t>
      </w:r>
      <w:r w:rsidR="00C263E1" w:rsidRPr="00BE2C59">
        <w:t xml:space="preserve">Základní škola </w:t>
      </w:r>
      <w:r w:rsidRPr="00BE2C59">
        <w:t>Františka Křižíka Bechyně</w:t>
      </w:r>
    </w:p>
    <w:p w:rsidR="00C263E1" w:rsidRPr="00BE2C59" w:rsidRDefault="00B037D9" w:rsidP="00C263E1">
      <w:pPr>
        <w:pStyle w:val="Standard"/>
      </w:pPr>
      <w:r w:rsidRPr="00BE2C59">
        <w:t xml:space="preserve">Adresa:           </w:t>
      </w:r>
      <w:r w:rsidR="00C263E1" w:rsidRPr="00BE2C59">
        <w:t>Libušina 164</w:t>
      </w:r>
      <w:r w:rsidRPr="00BE2C59">
        <w:t>, 39165 Bechyně</w:t>
      </w:r>
    </w:p>
    <w:p w:rsidR="005C2BEC" w:rsidRPr="00BE2C59" w:rsidRDefault="00C263E1" w:rsidP="00C263E1">
      <w:pPr>
        <w:pStyle w:val="Standard"/>
      </w:pPr>
      <w:r w:rsidRPr="00BE2C59">
        <w:t xml:space="preserve">IČO: </w:t>
      </w:r>
      <w:r w:rsidR="005C2BEC" w:rsidRPr="00BE2C59">
        <w:t xml:space="preserve">              </w:t>
      </w:r>
      <w:r w:rsidRPr="00BE2C59">
        <w:t xml:space="preserve">70991766 </w:t>
      </w:r>
    </w:p>
    <w:p w:rsidR="00EE1D3F" w:rsidRPr="00BE2C59" w:rsidRDefault="00EE1D3F" w:rsidP="00C263E1">
      <w:pPr>
        <w:pStyle w:val="Standard"/>
      </w:pPr>
      <w:r w:rsidRPr="00BE2C59">
        <w:t>IZO:               107 722 445</w:t>
      </w:r>
    </w:p>
    <w:p w:rsidR="00C263E1" w:rsidRPr="00BE2C59" w:rsidRDefault="00EE1D3F" w:rsidP="00C263E1">
      <w:pPr>
        <w:pStyle w:val="Standard"/>
      </w:pPr>
      <w:r w:rsidRPr="00BE2C59">
        <w:t>REDIZO:       600064671</w:t>
      </w:r>
      <w:r w:rsidR="00C263E1" w:rsidRPr="00BE2C59">
        <w:t xml:space="preserve">     </w:t>
      </w:r>
    </w:p>
    <w:p w:rsidR="00C263E1" w:rsidRPr="00BE2C59" w:rsidRDefault="00C263E1" w:rsidP="00C263E1">
      <w:pPr>
        <w:pStyle w:val="Standard"/>
      </w:pPr>
      <w:r w:rsidRPr="00BE2C59">
        <w:t>telefon:    381 211 032  - kancelář školy</w:t>
      </w:r>
    </w:p>
    <w:p w:rsidR="00C263E1" w:rsidRPr="00BE2C59" w:rsidRDefault="00C263E1" w:rsidP="00C263E1">
      <w:pPr>
        <w:pStyle w:val="Standard"/>
      </w:pPr>
      <w:r w:rsidRPr="00BE2C59">
        <w:t xml:space="preserve">                381 212 280  - ředitel školy</w:t>
      </w:r>
    </w:p>
    <w:p w:rsidR="00C263E1" w:rsidRPr="00BE2C59" w:rsidRDefault="00C263E1" w:rsidP="00C263E1">
      <w:pPr>
        <w:pStyle w:val="Standard"/>
      </w:pPr>
      <w:r w:rsidRPr="00BE2C59">
        <w:t xml:space="preserve">                381 211 828  - školní družina </w:t>
      </w:r>
    </w:p>
    <w:p w:rsidR="00C263E1" w:rsidRPr="00BE2C59" w:rsidRDefault="00C263E1" w:rsidP="00C263E1">
      <w:pPr>
        <w:pStyle w:val="Standard"/>
      </w:pPr>
      <w:r w:rsidRPr="00BE2C59">
        <w:t xml:space="preserve">                381 212 770  - sborovna</w:t>
      </w:r>
    </w:p>
    <w:p w:rsidR="0058668D" w:rsidRPr="00BE2C59" w:rsidRDefault="00C263E1" w:rsidP="00C263E1">
      <w:pPr>
        <w:pStyle w:val="Standard"/>
      </w:pPr>
      <w:r w:rsidRPr="00BE2C59">
        <w:t xml:space="preserve">                381 212 769  - školník                                                                                 </w:t>
      </w:r>
    </w:p>
    <w:p w:rsidR="00C263E1" w:rsidRPr="00BE2C59" w:rsidRDefault="00C263E1" w:rsidP="00C263E1">
      <w:pPr>
        <w:pStyle w:val="Standard"/>
      </w:pPr>
      <w:r w:rsidRPr="00BE2C59">
        <w:t>e-mailová adresa –</w:t>
      </w:r>
      <w:r w:rsidR="000F6E0C" w:rsidRPr="00BE2C59">
        <w:t xml:space="preserve"> </w:t>
      </w:r>
      <w:r w:rsidRPr="00BE2C59">
        <w:rPr>
          <w:u w:val="single"/>
        </w:rPr>
        <w:t>info@zslibusina.cz</w:t>
      </w:r>
    </w:p>
    <w:p w:rsidR="00C263E1" w:rsidRPr="00BE2C59" w:rsidRDefault="00C263E1" w:rsidP="00C263E1">
      <w:pPr>
        <w:pStyle w:val="Standard"/>
        <w:rPr>
          <w:u w:val="single"/>
        </w:rPr>
      </w:pPr>
      <w:r w:rsidRPr="00BE2C59">
        <w:t xml:space="preserve">www stránky – </w:t>
      </w:r>
      <w:hyperlink r:id="rId11" w:history="1">
        <w:r w:rsidRPr="00BE2C59">
          <w:rPr>
            <w:u w:val="single"/>
          </w:rPr>
          <w:t>http://www.zslibusina.cz</w:t>
        </w:r>
      </w:hyperlink>
    </w:p>
    <w:p w:rsidR="0058668D" w:rsidRPr="00BE2C59" w:rsidRDefault="0058668D" w:rsidP="00C263E1">
      <w:pPr>
        <w:pStyle w:val="Standard"/>
      </w:pPr>
      <w:r w:rsidRPr="00BE2C59">
        <w:t>datová schránka – 9pumjje</w:t>
      </w:r>
    </w:p>
    <w:p w:rsidR="0058668D" w:rsidRPr="00BE2C59" w:rsidRDefault="0058668D" w:rsidP="00C263E1">
      <w:pPr>
        <w:pStyle w:val="Standard"/>
      </w:pPr>
      <w:r w:rsidRPr="00BE2C59">
        <w:t>bankovní spojení – Č</w:t>
      </w:r>
      <w:r w:rsidR="003674B5" w:rsidRPr="00BE2C59">
        <w:t>eská spořitelna, a. s.     č.</w:t>
      </w:r>
      <w:r w:rsidRPr="00BE2C59">
        <w:t>ú.: 704443379/0800</w:t>
      </w:r>
    </w:p>
    <w:p w:rsidR="00C263E1" w:rsidRPr="00BE2C59" w:rsidRDefault="00C263E1" w:rsidP="00C263E1">
      <w:pPr>
        <w:pStyle w:val="Standard"/>
        <w:rPr>
          <w:u w:val="single"/>
        </w:rPr>
      </w:pPr>
    </w:p>
    <w:p w:rsidR="00C263E1" w:rsidRPr="00BE2C59" w:rsidRDefault="00C263E1" w:rsidP="00C263E1">
      <w:pPr>
        <w:pStyle w:val="Textbody"/>
        <w:jc w:val="both"/>
      </w:pPr>
      <w:r w:rsidRPr="00BE2C59">
        <w:t xml:space="preserve">    Základní škola </w:t>
      </w:r>
      <w:r w:rsidR="00B037D9" w:rsidRPr="00BE2C59">
        <w:t xml:space="preserve">Františka Křižíka Bechyně </w:t>
      </w:r>
      <w:r w:rsidRPr="00BE2C59">
        <w:t>je příspěvková organizace, kterou zřizuje Město Bechyně. Je to úplná základní škola s prvním i druhým stupněm, školní družinou a školním klubem. Od roku 2007 vyučuje podle vlastního školního vzdělávacího programu pro základní vzdělání nazvaného "Škola pro děti".</w:t>
      </w:r>
      <w:r w:rsidR="004053B1" w:rsidRPr="00BE2C59">
        <w:t xml:space="preserve"> K přejmenování ze Základní školy Bechyně, Libušina 164 na Základní školu Františka Křižíka </w:t>
      </w:r>
      <w:r w:rsidR="00DE7C54" w:rsidRPr="00BE2C59">
        <w:t xml:space="preserve">Bechyně </w:t>
      </w:r>
      <w:r w:rsidR="004053B1" w:rsidRPr="00BE2C59">
        <w:t xml:space="preserve">došlo </w:t>
      </w:r>
      <w:r w:rsidR="000B4840" w:rsidRPr="00BE2C59">
        <w:t>k 1. 9. 2014.</w:t>
      </w:r>
    </w:p>
    <w:p w:rsidR="00A30E0A" w:rsidRPr="003A0DE9" w:rsidRDefault="00C263E1" w:rsidP="00C263E1">
      <w:pPr>
        <w:pStyle w:val="Textbody"/>
        <w:jc w:val="both"/>
        <w:rPr>
          <w:rStyle w:val="StrongEmphasis"/>
          <w:sz w:val="16"/>
          <w:szCs w:val="16"/>
        </w:rPr>
      </w:pPr>
      <w:r>
        <w:rPr>
          <w:rStyle w:val="StrongEmphasis"/>
          <w:sz w:val="28"/>
          <w:szCs w:val="28"/>
        </w:rPr>
        <w:t xml:space="preserve">    </w:t>
      </w:r>
    </w:p>
    <w:p w:rsidR="002F5354" w:rsidRPr="00C70328" w:rsidRDefault="00A30E0A" w:rsidP="00C70328">
      <w:pPr>
        <w:pStyle w:val="Textbody"/>
        <w:jc w:val="both"/>
        <w:rPr>
          <w:b/>
          <w:bCs/>
          <w:i/>
          <w:caps/>
          <w:color w:val="FF0000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138D0">
        <w:rPr>
          <w:rStyle w:val="StrongEmphasis"/>
          <w:i/>
          <w:caps/>
          <w:color w:val="FF0000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„</w:t>
      </w:r>
      <w:r w:rsidR="00C263E1" w:rsidRPr="007138D0">
        <w:rPr>
          <w:rStyle w:val="StrongEmphasis"/>
          <w:i/>
          <w:caps/>
          <w:color w:val="FF0000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Hlavním cílem školy je vychovat občana, jenž je schopen bezproblé</w:t>
      </w:r>
      <w:r w:rsidR="007138D0">
        <w:rPr>
          <w:rStyle w:val="StrongEmphasis"/>
          <w:i/>
          <w:caps/>
          <w:color w:val="FF0000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mového začlenění do společnosti</w:t>
      </w:r>
      <w:r w:rsidR="00C263E1" w:rsidRPr="007138D0">
        <w:rPr>
          <w:rStyle w:val="StrongEmphasis"/>
          <w:i/>
          <w:caps/>
          <w:color w:val="FF0000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E1D3F" w:rsidRPr="007138D0">
        <w:rPr>
          <w:rStyle w:val="StrongEmphasis"/>
          <w:i/>
          <w:caps/>
          <w:color w:val="FF0000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C263E1" w:rsidRPr="007138D0">
        <w:rPr>
          <w:rStyle w:val="StrongEmphasis"/>
          <w:i/>
          <w:caps/>
          <w:color w:val="FF0000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 poskytnout mu nejvyšší možné vzdělání v rámci jeho možností tak, aby byl náležitě vybaven vědomostmi </w:t>
      </w:r>
      <w:r w:rsidR="00EE1D3F" w:rsidRPr="007138D0">
        <w:rPr>
          <w:rStyle w:val="StrongEmphasis"/>
          <w:i/>
          <w:caps/>
          <w:color w:val="FF0000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</w:t>
      </w:r>
      <w:r w:rsidR="00C263E1" w:rsidRPr="007138D0">
        <w:rPr>
          <w:rStyle w:val="StrongEmphasis"/>
          <w:i/>
          <w:caps/>
          <w:color w:val="FF0000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 dovednostmi po</w:t>
      </w:r>
      <w:r w:rsidR="007138D0">
        <w:rPr>
          <w:rStyle w:val="StrongEmphasis"/>
          <w:i/>
          <w:caps/>
          <w:color w:val="FF0000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třebnými pro svou další kariéru</w:t>
      </w:r>
      <w:r w:rsidR="00C263E1" w:rsidRPr="007138D0">
        <w:rPr>
          <w:rStyle w:val="StrongEmphasis"/>
          <w:i/>
          <w:caps/>
          <w:color w:val="FF0000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 aby dokázal nést odpovědnost za své chování a jednání.</w:t>
      </w:r>
      <w:r w:rsidRPr="007138D0">
        <w:rPr>
          <w:rStyle w:val="StrongEmphasis"/>
          <w:i/>
          <w:caps/>
          <w:color w:val="FF0000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“</w:t>
      </w:r>
    </w:p>
    <w:p w:rsidR="00371874" w:rsidRPr="002040F2" w:rsidRDefault="00B74D29" w:rsidP="0022406D">
      <w:pPr>
        <w:pStyle w:val="Standard"/>
        <w:jc w:val="center"/>
        <w:rPr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2040F2">
        <w:rPr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Vedení školy</w:t>
      </w:r>
    </w:p>
    <w:p w:rsidR="00526A0E" w:rsidRPr="00D60106" w:rsidRDefault="00526A0E" w:rsidP="00371874">
      <w:pPr>
        <w:pStyle w:val="Standard"/>
        <w:rPr>
          <w:color w:val="FF0000"/>
          <w:sz w:val="28"/>
          <w:szCs w:val="28"/>
        </w:rPr>
      </w:pPr>
    </w:p>
    <w:p w:rsidR="00371874" w:rsidRPr="00BE2C59" w:rsidRDefault="00371874" w:rsidP="00371874">
      <w:pPr>
        <w:pStyle w:val="Standard"/>
        <w:rPr>
          <w:sz w:val="28"/>
          <w:szCs w:val="28"/>
        </w:rPr>
      </w:pPr>
      <w:r w:rsidRPr="00BE2C59">
        <w:rPr>
          <w:sz w:val="28"/>
          <w:szCs w:val="28"/>
        </w:rPr>
        <w:t xml:space="preserve">Ředitel:                                   </w:t>
      </w:r>
      <w:r w:rsidR="00526A0E" w:rsidRPr="00BE2C59">
        <w:rPr>
          <w:sz w:val="28"/>
          <w:szCs w:val="28"/>
        </w:rPr>
        <w:t xml:space="preserve">                         </w:t>
      </w:r>
      <w:r w:rsidRPr="00BE2C59">
        <w:rPr>
          <w:sz w:val="28"/>
          <w:szCs w:val="28"/>
        </w:rPr>
        <w:t xml:space="preserve"> Mgr. Milan Kožíšek</w:t>
      </w:r>
    </w:p>
    <w:p w:rsidR="00371874" w:rsidRPr="00BE2C59" w:rsidRDefault="00371874" w:rsidP="00371874">
      <w:pPr>
        <w:pStyle w:val="Standard"/>
        <w:rPr>
          <w:sz w:val="28"/>
          <w:szCs w:val="28"/>
        </w:rPr>
      </w:pPr>
      <w:r w:rsidRPr="00BE2C59">
        <w:rPr>
          <w:sz w:val="28"/>
          <w:szCs w:val="28"/>
        </w:rPr>
        <w:t xml:space="preserve">Zástupkyně ředitele:               </w:t>
      </w:r>
      <w:r w:rsidR="00526A0E" w:rsidRPr="00BE2C59">
        <w:rPr>
          <w:sz w:val="28"/>
          <w:szCs w:val="28"/>
        </w:rPr>
        <w:t xml:space="preserve">                         </w:t>
      </w:r>
      <w:r w:rsidRPr="00BE2C59">
        <w:rPr>
          <w:sz w:val="28"/>
          <w:szCs w:val="28"/>
        </w:rPr>
        <w:t xml:space="preserve"> Mgr. Dana Hájíčková</w:t>
      </w:r>
    </w:p>
    <w:p w:rsidR="00371874" w:rsidRPr="00BE2C59" w:rsidRDefault="00371874" w:rsidP="00371874">
      <w:pPr>
        <w:pStyle w:val="Standard"/>
        <w:rPr>
          <w:sz w:val="28"/>
          <w:szCs w:val="28"/>
        </w:rPr>
      </w:pPr>
      <w:r w:rsidRPr="00BE2C59">
        <w:rPr>
          <w:sz w:val="28"/>
          <w:szCs w:val="28"/>
        </w:rPr>
        <w:t xml:space="preserve">Vedoucí vychovatelka:            </w:t>
      </w:r>
      <w:r w:rsidR="00526A0E" w:rsidRPr="00BE2C59">
        <w:rPr>
          <w:sz w:val="28"/>
          <w:szCs w:val="28"/>
        </w:rPr>
        <w:t xml:space="preserve">                        </w:t>
      </w:r>
      <w:r w:rsidR="00A30E0A" w:rsidRPr="00BE2C59">
        <w:rPr>
          <w:sz w:val="28"/>
          <w:szCs w:val="28"/>
        </w:rPr>
        <w:t xml:space="preserve"> </w:t>
      </w:r>
      <w:r w:rsidRPr="00BE2C59">
        <w:rPr>
          <w:sz w:val="28"/>
          <w:szCs w:val="28"/>
        </w:rPr>
        <w:t>Marie Mikolášková</w:t>
      </w:r>
    </w:p>
    <w:p w:rsidR="00371874" w:rsidRPr="00BE2C59" w:rsidRDefault="00371874" w:rsidP="00371874">
      <w:pPr>
        <w:pStyle w:val="Standard"/>
        <w:rPr>
          <w:sz w:val="28"/>
          <w:szCs w:val="28"/>
        </w:rPr>
      </w:pPr>
      <w:r w:rsidRPr="00BE2C59">
        <w:rPr>
          <w:sz w:val="28"/>
          <w:szCs w:val="28"/>
        </w:rPr>
        <w:t xml:space="preserve">Vedoucí školního klubu:        </w:t>
      </w:r>
      <w:r w:rsidR="00526A0E" w:rsidRPr="00BE2C59">
        <w:rPr>
          <w:sz w:val="28"/>
          <w:szCs w:val="28"/>
        </w:rPr>
        <w:t xml:space="preserve">                         </w:t>
      </w:r>
      <w:r w:rsidRPr="00BE2C59">
        <w:rPr>
          <w:sz w:val="28"/>
          <w:szCs w:val="28"/>
        </w:rPr>
        <w:t xml:space="preserve"> Mgr. </w:t>
      </w:r>
      <w:r w:rsidR="00714CA7">
        <w:rPr>
          <w:sz w:val="28"/>
          <w:szCs w:val="28"/>
        </w:rPr>
        <w:t>Alena Šlechtová</w:t>
      </w:r>
    </w:p>
    <w:p w:rsidR="00F71F7E" w:rsidRDefault="00526A0E" w:rsidP="00DA5EB9">
      <w:pPr>
        <w:pStyle w:val="Standard"/>
        <w:rPr>
          <w:sz w:val="28"/>
          <w:szCs w:val="28"/>
        </w:rPr>
      </w:pPr>
      <w:r w:rsidRPr="00BE2C59">
        <w:rPr>
          <w:sz w:val="28"/>
          <w:szCs w:val="28"/>
        </w:rPr>
        <w:t>Vedoucí úklidu, správce budovy</w:t>
      </w:r>
      <w:r w:rsidR="00321F13">
        <w:rPr>
          <w:sz w:val="28"/>
          <w:szCs w:val="28"/>
        </w:rPr>
        <w:t xml:space="preserve">                      </w:t>
      </w:r>
      <w:r w:rsidR="00371874" w:rsidRPr="00BE2C59">
        <w:rPr>
          <w:sz w:val="28"/>
          <w:szCs w:val="28"/>
        </w:rPr>
        <w:t>Miroslav Topič</w:t>
      </w:r>
      <w:r w:rsidR="004A3F7C">
        <w:rPr>
          <w:sz w:val="28"/>
          <w:szCs w:val="28"/>
        </w:rPr>
        <w:t xml:space="preserve"> (do 28. 2. 2021)</w:t>
      </w:r>
    </w:p>
    <w:p w:rsidR="004A3F7C" w:rsidRPr="00BE2C59" w:rsidRDefault="004A3F7C" w:rsidP="00DA5E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Aleš Lála (od 1. 3. 2021)</w:t>
      </w:r>
    </w:p>
    <w:p w:rsidR="00C70328" w:rsidRDefault="00C70328" w:rsidP="00F679CE">
      <w:pPr>
        <w:pStyle w:val="Standard"/>
        <w:rPr>
          <w:b/>
          <w:color w:val="002060"/>
          <w:sz w:val="40"/>
          <w:szCs w:val="40"/>
        </w:rPr>
      </w:pPr>
    </w:p>
    <w:p w:rsidR="002F5354" w:rsidRDefault="002F5354" w:rsidP="00593737">
      <w:pPr>
        <w:pStyle w:val="Standard"/>
        <w:jc w:val="center"/>
        <w:rPr>
          <w:b/>
          <w:color w:val="002060"/>
          <w:sz w:val="40"/>
          <w:szCs w:val="40"/>
        </w:rPr>
      </w:pPr>
    </w:p>
    <w:p w:rsidR="00675588" w:rsidRPr="002040F2" w:rsidRDefault="00593737" w:rsidP="00593737">
      <w:pPr>
        <w:pStyle w:val="Standard"/>
        <w:jc w:val="center"/>
        <w:rPr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2040F2">
        <w:rPr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Organizační struktura </w:t>
      </w:r>
    </w:p>
    <w:p w:rsidR="00593737" w:rsidRPr="002040F2" w:rsidRDefault="00593737" w:rsidP="00593737">
      <w:pPr>
        <w:pStyle w:val="Standard"/>
        <w:jc w:val="center"/>
        <w:rPr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2040F2">
        <w:rPr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Základní školy</w:t>
      </w:r>
      <w:r w:rsidR="001E08C9" w:rsidRPr="002040F2">
        <w:rPr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Františka Křižíka Bechyně</w:t>
      </w:r>
    </w:p>
    <w:p w:rsidR="00B2294E" w:rsidRPr="00F71F7E" w:rsidRDefault="00593737" w:rsidP="00F71F7E">
      <w:pPr>
        <w:pStyle w:val="Standard"/>
        <w:rPr>
          <w:sz w:val="28"/>
          <w:szCs w:val="28"/>
        </w:rPr>
      </w:pPr>
      <w:r>
        <w:rPr>
          <w:noProof/>
        </w:rPr>
        <w:drawing>
          <wp:inline distT="0" distB="0" distL="0" distR="0" wp14:anchorId="6F65A637" wp14:editId="29A687FD">
            <wp:extent cx="6429375" cy="3952875"/>
            <wp:effectExtent l="57150" t="0" r="66675" b="0"/>
            <wp:docPr id="36" name="Diagram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132A8" w:rsidRDefault="004132A8" w:rsidP="00EE1D3F">
      <w:pPr>
        <w:pStyle w:val="Standard"/>
        <w:rPr>
          <w:b/>
          <w:color w:val="002060"/>
        </w:rPr>
      </w:pPr>
    </w:p>
    <w:p w:rsidR="004132A8" w:rsidRPr="004132A8" w:rsidRDefault="004132A8" w:rsidP="00EE1D3F">
      <w:pPr>
        <w:pStyle w:val="Standard"/>
        <w:rPr>
          <w:b/>
          <w:color w:val="002060"/>
        </w:rPr>
      </w:pPr>
    </w:p>
    <w:p w:rsidR="00B2294E" w:rsidRPr="002040F2" w:rsidRDefault="00B2294E" w:rsidP="00EE1D3F">
      <w:pPr>
        <w:pStyle w:val="Standard"/>
        <w:jc w:val="center"/>
        <w:rPr>
          <w:b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2040F2">
        <w:rPr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Charakteristika školy</w:t>
      </w:r>
    </w:p>
    <w:p w:rsidR="00EE1D3F" w:rsidRPr="00EE1D3F" w:rsidRDefault="00EE1D3F" w:rsidP="00EE1D3F">
      <w:pPr>
        <w:pStyle w:val="Standard"/>
        <w:jc w:val="center"/>
        <w:rPr>
          <w:b/>
          <w:color w:val="002060"/>
          <w:sz w:val="16"/>
          <w:szCs w:val="16"/>
        </w:rPr>
      </w:pPr>
    </w:p>
    <w:p w:rsidR="006101E4" w:rsidRDefault="00B2294E" w:rsidP="003A0DE9">
      <w:pPr>
        <w:pStyle w:val="Standard"/>
        <w:ind w:left="-15"/>
        <w:jc w:val="both"/>
      </w:pPr>
      <w:r w:rsidRPr="004132A8">
        <w:t xml:space="preserve">Základní škola </w:t>
      </w:r>
      <w:r w:rsidR="00213722" w:rsidRPr="004132A8">
        <w:t xml:space="preserve">Františka Křižíka </w:t>
      </w:r>
      <w:r w:rsidRPr="004132A8">
        <w:t>Bechyně</w:t>
      </w:r>
      <w:r w:rsidR="00213722" w:rsidRPr="004132A8">
        <w:t xml:space="preserve"> </w:t>
      </w:r>
      <w:r w:rsidRPr="004132A8">
        <w:t>je úplná základní škola bez bližšího vyhranění, s bezbariérovým přístupem do budovy školy a do učeben v 1. patře budovy.  Součástí školy je školní družina a školní klub. Naší prvořadou ambicí je proměnit školu v prostředí, kde se dětem s různorodými vzdělávacími potřebami dostává nejen kvalitní a kvalifikované péče, ale kde se děti současně cítí bezpečně a spokojeně.</w:t>
      </w:r>
      <w:r w:rsidR="00213722" w:rsidRPr="004132A8">
        <w:t xml:space="preserve"> </w:t>
      </w:r>
    </w:p>
    <w:p w:rsidR="003A0DE9" w:rsidRPr="003A0DE9" w:rsidRDefault="003A0DE9" w:rsidP="003A0DE9">
      <w:pPr>
        <w:pStyle w:val="Standard"/>
        <w:ind w:left="-15"/>
        <w:jc w:val="both"/>
      </w:pPr>
    </w:p>
    <w:p w:rsidR="00B2294E" w:rsidRPr="002735B0" w:rsidRDefault="00B2294E" w:rsidP="00B2294E">
      <w:pPr>
        <w:pStyle w:val="Standard"/>
        <w:ind w:left="23"/>
        <w:jc w:val="center"/>
        <w:rPr>
          <w:b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2735B0">
        <w:rPr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Školní družina</w:t>
      </w:r>
    </w:p>
    <w:p w:rsidR="00EE1D3F" w:rsidRDefault="00EE1D3F" w:rsidP="00B2294E">
      <w:pPr>
        <w:pStyle w:val="Standard"/>
        <w:ind w:left="23"/>
        <w:jc w:val="center"/>
        <w:rPr>
          <w:b/>
          <w:color w:val="002060"/>
          <w:sz w:val="16"/>
          <w:szCs w:val="16"/>
        </w:rPr>
      </w:pPr>
    </w:p>
    <w:p w:rsidR="00B2294E" w:rsidRPr="005018A5" w:rsidRDefault="00B2294E" w:rsidP="00B2294E">
      <w:pPr>
        <w:pStyle w:val="Standard"/>
        <w:ind w:left="23"/>
        <w:jc w:val="both"/>
      </w:pPr>
      <w:r w:rsidRPr="005018A5">
        <w:t>Školní d</w:t>
      </w:r>
      <w:r w:rsidR="00714CA7" w:rsidRPr="005018A5">
        <w:t xml:space="preserve">ružina měla ve </w:t>
      </w:r>
      <w:r w:rsidR="007B502F" w:rsidRPr="005018A5">
        <w:t>školním roce 2020/2021</w:t>
      </w:r>
      <w:r w:rsidRPr="005018A5">
        <w:t xml:space="preserve"> celkem 3 oddělen</w:t>
      </w:r>
      <w:r w:rsidR="00A30E0A" w:rsidRPr="005018A5">
        <w:t xml:space="preserve">í pro děti </w:t>
      </w:r>
      <w:r w:rsidR="00526A0E" w:rsidRPr="005018A5">
        <w:t xml:space="preserve">z I. </w:t>
      </w:r>
      <w:r w:rsidRPr="005018A5">
        <w:t xml:space="preserve">stupně základní školy.  Kapacita školní družiny </w:t>
      </w:r>
      <w:r w:rsidR="00D60106" w:rsidRPr="005018A5">
        <w:t xml:space="preserve">je </w:t>
      </w:r>
      <w:r w:rsidR="00714CA7" w:rsidRPr="005018A5">
        <w:t>90 dětí</w:t>
      </w:r>
      <w:r w:rsidR="00266FCB" w:rsidRPr="005018A5">
        <w:t xml:space="preserve">. </w:t>
      </w:r>
      <w:r w:rsidR="00714CA7" w:rsidRPr="005018A5">
        <w:t>Školní družinu navštěvovalo 90</w:t>
      </w:r>
      <w:r w:rsidR="008C5404" w:rsidRPr="005018A5">
        <w:t xml:space="preserve"> dětí. </w:t>
      </w:r>
      <w:r w:rsidR="007B502F" w:rsidRPr="005018A5">
        <w:t>Ve školním roce 2020/2021</w:t>
      </w:r>
      <w:r w:rsidRPr="005018A5">
        <w:t xml:space="preserve"> ve školní družině </w:t>
      </w:r>
      <w:r w:rsidR="00714CA7" w:rsidRPr="005018A5">
        <w:t xml:space="preserve">pracovaly čtyři vychovatelky, </w:t>
      </w:r>
      <w:r w:rsidR="00321F13" w:rsidRPr="005018A5">
        <w:t>2 vychovatelky</w:t>
      </w:r>
      <w:r w:rsidR="00714CA7" w:rsidRPr="005018A5">
        <w:t xml:space="preserve"> na plný úvazek, </w:t>
      </w:r>
      <w:r w:rsidR="00321F13" w:rsidRPr="005018A5">
        <w:t>2</w:t>
      </w:r>
      <w:r w:rsidR="00714CA7" w:rsidRPr="005018A5">
        <w:t xml:space="preserve"> vychovatelky na zkrácený úvazek. Celkový přepočtený úv</w:t>
      </w:r>
      <w:r w:rsidR="007B502F" w:rsidRPr="005018A5">
        <w:t>azek pro školní družinu byl 2,75</w:t>
      </w:r>
      <w:r w:rsidR="00714CA7" w:rsidRPr="005018A5">
        <w:t xml:space="preserve">. Školní družina se </w:t>
      </w:r>
      <w:r w:rsidR="00321F13" w:rsidRPr="005018A5">
        <w:t xml:space="preserve">i </w:t>
      </w:r>
      <w:r w:rsidR="00714CA7" w:rsidRPr="005018A5">
        <w:t>v tomto školním roce zapojila do aktivit v rámci Výzvy č. 63 MŠMT (Šablony II).</w:t>
      </w:r>
      <w:r w:rsidR="00321F13" w:rsidRPr="005018A5">
        <w:t xml:space="preserve"> </w:t>
      </w:r>
      <w:r w:rsidR="007B502F" w:rsidRPr="005018A5">
        <w:t>Č</w:t>
      </w:r>
      <w:r w:rsidR="00321F13" w:rsidRPr="005018A5">
        <w:t xml:space="preserve">innost školní družiny </w:t>
      </w:r>
      <w:r w:rsidR="007B502F" w:rsidRPr="005018A5">
        <w:t>byla přerušová</w:t>
      </w:r>
      <w:r w:rsidR="00321F13" w:rsidRPr="005018A5">
        <w:t>na nařízením MŠMT o uzavření škol v souvislosti s</w:t>
      </w:r>
      <w:r w:rsidR="002B402C" w:rsidRPr="005018A5">
        <w:t>e šířením nákazy</w:t>
      </w:r>
      <w:r w:rsidR="00321F13" w:rsidRPr="005018A5">
        <w:t> koronavirem COVID 19.</w:t>
      </w:r>
    </w:p>
    <w:p w:rsidR="00B2294E" w:rsidRDefault="00B2294E" w:rsidP="00B2294E">
      <w:pPr>
        <w:pStyle w:val="Standard"/>
        <w:ind w:left="23"/>
        <w:jc w:val="center"/>
        <w:rPr>
          <w:sz w:val="16"/>
          <w:szCs w:val="16"/>
        </w:rPr>
      </w:pPr>
    </w:p>
    <w:p w:rsidR="00F679CE" w:rsidRDefault="00F679CE" w:rsidP="00B2294E">
      <w:pPr>
        <w:pStyle w:val="Standard"/>
        <w:ind w:left="23"/>
        <w:jc w:val="center"/>
        <w:rPr>
          <w:sz w:val="16"/>
          <w:szCs w:val="16"/>
        </w:rPr>
      </w:pPr>
    </w:p>
    <w:p w:rsidR="00F679CE" w:rsidRPr="00DA5EB9" w:rsidRDefault="00F679CE" w:rsidP="00B2294E">
      <w:pPr>
        <w:pStyle w:val="Standard"/>
        <w:ind w:left="23"/>
        <w:jc w:val="center"/>
        <w:rPr>
          <w:sz w:val="16"/>
          <w:szCs w:val="16"/>
        </w:rPr>
      </w:pPr>
    </w:p>
    <w:p w:rsidR="00B2294E" w:rsidRPr="002040F2" w:rsidRDefault="00B2294E" w:rsidP="00B2294E">
      <w:pPr>
        <w:pStyle w:val="Standard"/>
        <w:ind w:left="23"/>
        <w:jc w:val="center"/>
        <w:rPr>
          <w:b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2040F2">
        <w:rPr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Školní klub</w:t>
      </w:r>
    </w:p>
    <w:p w:rsidR="00EE1D3F" w:rsidRDefault="00EE1D3F" w:rsidP="00B2294E">
      <w:pPr>
        <w:pStyle w:val="Standard"/>
        <w:ind w:left="23"/>
        <w:jc w:val="center"/>
        <w:rPr>
          <w:b/>
          <w:color w:val="002060"/>
          <w:sz w:val="16"/>
          <w:szCs w:val="16"/>
        </w:rPr>
      </w:pPr>
    </w:p>
    <w:p w:rsidR="002B402C" w:rsidRPr="005018A5" w:rsidRDefault="00B2294E" w:rsidP="002B402C">
      <w:pPr>
        <w:pStyle w:val="Standard"/>
        <w:ind w:left="23"/>
        <w:jc w:val="both"/>
      </w:pPr>
      <w:r w:rsidRPr="005018A5">
        <w:t xml:space="preserve">Školní </w:t>
      </w:r>
      <w:r w:rsidR="00AE1A23" w:rsidRPr="005018A5">
        <w:t>klub nabídl ve školním roce 2020/2021</w:t>
      </w:r>
      <w:r w:rsidRPr="005018A5">
        <w:t xml:space="preserve"> žákům obou bechy</w:t>
      </w:r>
      <w:r w:rsidR="00AE1A23" w:rsidRPr="005018A5">
        <w:t>ňských základních škol celkem 16</w:t>
      </w:r>
      <w:r w:rsidRPr="005018A5">
        <w:t xml:space="preserve"> záj</w:t>
      </w:r>
      <w:r w:rsidR="00266FCB" w:rsidRPr="005018A5">
        <w:t>mových kroužků. Zápisné činilo 4</w:t>
      </w:r>
      <w:r w:rsidRPr="005018A5">
        <w:t>00,- Kč do každého</w:t>
      </w:r>
      <w:r w:rsidR="00AE1A23" w:rsidRPr="005018A5">
        <w:t xml:space="preserve"> kroužku na celý školní rok 2020/2021</w:t>
      </w:r>
      <w:r w:rsidRPr="005018A5">
        <w:t xml:space="preserve">. </w:t>
      </w:r>
      <w:r w:rsidR="008C5404" w:rsidRPr="005018A5">
        <w:t xml:space="preserve">Kapacita školního klubu je stanovena od září 2016 na 220 dětí. </w:t>
      </w:r>
      <w:r w:rsidR="002B402C" w:rsidRPr="005018A5">
        <w:t>Vedoucí školního klubu pracuje na úvazek 0,29. Vedoucí jednotlivých kroužků jsou kmenoví zaměstnan</w:t>
      </w:r>
      <w:r w:rsidR="00AE1A23" w:rsidRPr="005018A5">
        <w:t>ci školy a externí pracovníci, v</w:t>
      </w:r>
      <w:r w:rsidR="002B402C" w:rsidRPr="005018A5">
        <w:t>šichni vedou</w:t>
      </w:r>
      <w:r w:rsidR="00AE1A23" w:rsidRPr="005018A5">
        <w:t>cí kroužků pracují na DPP. Od 14. 10</w:t>
      </w:r>
      <w:r w:rsidR="002B402C" w:rsidRPr="005018A5">
        <w:t>. 2020 byla činnost školního klubu přerušena nařízením MŠMT o uzavření škol v souvislosti se šířením nákazy koronavirem COVID 19.</w:t>
      </w:r>
      <w:r w:rsidR="00AE1A23" w:rsidRPr="005018A5">
        <w:t xml:space="preserve"> Vzhledem k dalšímu střídání uzavírání škol, rotační výuky a prezenčního vzdělávání už nebyla činnost školního klubu ve školním roce 2020/2021 obnovena a zápisné bylo rodičům vráceno. </w:t>
      </w:r>
    </w:p>
    <w:p w:rsidR="008C5404" w:rsidRPr="002B402C" w:rsidRDefault="008C5404" w:rsidP="008C5404">
      <w:pPr>
        <w:pStyle w:val="Standard"/>
        <w:ind w:left="23"/>
        <w:jc w:val="both"/>
        <w:rPr>
          <w:color w:val="00B050"/>
        </w:rPr>
      </w:pPr>
    </w:p>
    <w:p w:rsidR="005A4829" w:rsidRPr="00EE1D3F" w:rsidRDefault="005A4829" w:rsidP="00B2294E">
      <w:pPr>
        <w:pStyle w:val="Standard"/>
        <w:ind w:left="23"/>
        <w:jc w:val="both"/>
        <w:rPr>
          <w:sz w:val="16"/>
          <w:szCs w:val="1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8C5404" w:rsidRDefault="008C5404" w:rsidP="000377A8">
      <w:pPr>
        <w:pStyle w:val="Standard"/>
        <w:rPr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594CFD" w:rsidRPr="002040F2" w:rsidRDefault="00594CFD" w:rsidP="00594CFD">
      <w:pPr>
        <w:pStyle w:val="Standard"/>
        <w:jc w:val="center"/>
        <w:rPr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2040F2">
        <w:rPr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Školská rada</w:t>
      </w:r>
    </w:p>
    <w:p w:rsidR="00594CFD" w:rsidRPr="002F5354" w:rsidRDefault="00594CFD" w:rsidP="00594CFD">
      <w:pPr>
        <w:pStyle w:val="Standard"/>
        <w:rPr>
          <w:color w:val="0070C0"/>
          <w:sz w:val="16"/>
          <w:szCs w:val="16"/>
        </w:rPr>
      </w:pPr>
    </w:p>
    <w:p w:rsidR="002B402C" w:rsidRPr="005018A5" w:rsidRDefault="008C5404" w:rsidP="00D37C75">
      <w:pPr>
        <w:pStyle w:val="Standard"/>
        <w:jc w:val="both"/>
      </w:pPr>
      <w:r w:rsidRPr="005018A5">
        <w:t>Školská rada byla zvolena d</w:t>
      </w:r>
      <w:r w:rsidR="00D460EE" w:rsidRPr="005018A5">
        <w:t>ne 23. 11. 2018</w:t>
      </w:r>
      <w:r w:rsidR="00D37C75" w:rsidRPr="005018A5">
        <w:t xml:space="preserve">. </w:t>
      </w:r>
    </w:p>
    <w:p w:rsidR="00594CFD" w:rsidRPr="005018A5" w:rsidRDefault="00D37C75" w:rsidP="00D37C75">
      <w:pPr>
        <w:pStyle w:val="Standard"/>
        <w:jc w:val="both"/>
      </w:pPr>
      <w:r w:rsidRPr="005018A5">
        <w:t xml:space="preserve">Školská rada pracuje </w:t>
      </w:r>
      <w:r w:rsidR="00594CFD" w:rsidRPr="005018A5">
        <w:t xml:space="preserve">v tomto složení: </w:t>
      </w:r>
    </w:p>
    <w:p w:rsidR="00594CFD" w:rsidRPr="005018A5" w:rsidRDefault="002B402C" w:rsidP="00E90FCD">
      <w:pPr>
        <w:pStyle w:val="Standard"/>
        <w:jc w:val="both"/>
      </w:pPr>
      <w:r w:rsidRPr="005018A5">
        <w:t xml:space="preserve">- </w:t>
      </w:r>
      <w:r w:rsidR="00D460EE" w:rsidRPr="005018A5">
        <w:t xml:space="preserve">Mgr. Alžběta Němcová </w:t>
      </w:r>
      <w:r w:rsidR="004132A8" w:rsidRPr="005018A5">
        <w:t xml:space="preserve">– předsedkyně </w:t>
      </w:r>
      <w:r w:rsidR="00594CFD" w:rsidRPr="005018A5">
        <w:t xml:space="preserve">– </w:t>
      </w:r>
      <w:r w:rsidR="00C70328" w:rsidRPr="005018A5">
        <w:t>z</w:t>
      </w:r>
      <w:r w:rsidR="00594CFD" w:rsidRPr="005018A5">
        <w:t xml:space="preserve">volena za </w:t>
      </w:r>
      <w:r w:rsidR="00D460EE" w:rsidRPr="005018A5">
        <w:t>učitele</w:t>
      </w:r>
    </w:p>
    <w:p w:rsidR="00594CFD" w:rsidRPr="005018A5" w:rsidRDefault="002B402C" w:rsidP="00E90FCD">
      <w:pPr>
        <w:pStyle w:val="Standard"/>
        <w:jc w:val="both"/>
      </w:pPr>
      <w:r w:rsidRPr="005018A5">
        <w:t xml:space="preserve">- </w:t>
      </w:r>
      <w:r w:rsidR="00D460EE" w:rsidRPr="005018A5">
        <w:t xml:space="preserve">Andrea Horáková Balčíková </w:t>
      </w:r>
      <w:r w:rsidR="00594CFD" w:rsidRPr="005018A5">
        <w:t xml:space="preserve">– </w:t>
      </w:r>
      <w:r w:rsidR="00D460EE" w:rsidRPr="005018A5">
        <w:t xml:space="preserve">členka rady - </w:t>
      </w:r>
      <w:r w:rsidR="00C70328" w:rsidRPr="005018A5">
        <w:t>z</w:t>
      </w:r>
      <w:r w:rsidR="00E90FCD" w:rsidRPr="005018A5">
        <w:t>volena za zákonné zástupce</w:t>
      </w:r>
    </w:p>
    <w:p w:rsidR="00594CFD" w:rsidRPr="005018A5" w:rsidRDefault="002B402C" w:rsidP="00E90FCD">
      <w:pPr>
        <w:pStyle w:val="Standard"/>
        <w:jc w:val="both"/>
      </w:pPr>
      <w:r w:rsidRPr="005018A5">
        <w:t xml:space="preserve">- </w:t>
      </w:r>
      <w:r w:rsidR="00D37C75" w:rsidRPr="005018A5">
        <w:t xml:space="preserve">Mgr. Štěpán Ondřich </w:t>
      </w:r>
      <w:r w:rsidR="00594CFD" w:rsidRPr="005018A5">
        <w:t xml:space="preserve">– </w:t>
      </w:r>
      <w:r w:rsidR="00D460EE" w:rsidRPr="005018A5">
        <w:t xml:space="preserve">člen rady - </w:t>
      </w:r>
      <w:r w:rsidR="00594CFD" w:rsidRPr="005018A5">
        <w:t>jmenován zřizovatelem</w:t>
      </w:r>
    </w:p>
    <w:p w:rsidR="00594CFD" w:rsidRPr="005018A5" w:rsidRDefault="00594CFD" w:rsidP="00D37C75">
      <w:pPr>
        <w:pStyle w:val="Standard"/>
        <w:ind w:left="1440"/>
        <w:jc w:val="both"/>
        <w:rPr>
          <w:sz w:val="16"/>
          <w:szCs w:val="16"/>
        </w:rPr>
      </w:pPr>
    </w:p>
    <w:p w:rsidR="00594CFD" w:rsidRPr="005018A5" w:rsidRDefault="00594CFD" w:rsidP="00594CFD">
      <w:pPr>
        <w:pStyle w:val="Textbody"/>
        <w:jc w:val="both"/>
      </w:pPr>
      <w:r w:rsidRPr="005018A5">
        <w:t>Školská rada je vole</w:t>
      </w:r>
      <w:r w:rsidR="00D37C75" w:rsidRPr="005018A5">
        <w:t xml:space="preserve">na na tři roky, </w:t>
      </w:r>
      <w:r w:rsidR="00C70328" w:rsidRPr="005018A5">
        <w:t xml:space="preserve">další volby školské rady proběhnou </w:t>
      </w:r>
      <w:r w:rsidR="00D460EE" w:rsidRPr="005018A5">
        <w:t>v listopadu 2021</w:t>
      </w:r>
      <w:r w:rsidR="00C70328" w:rsidRPr="005018A5">
        <w:t>.</w:t>
      </w:r>
      <w:r w:rsidRPr="005018A5">
        <w:t xml:space="preserve"> Pravomoci školské rady</w:t>
      </w:r>
      <w:r w:rsidR="00DA5EB9" w:rsidRPr="005018A5">
        <w:t xml:space="preserve"> jsou uvedeny v § 168 zákona č. 561/2004 Sb. (školský zákon).</w:t>
      </w:r>
    </w:p>
    <w:p w:rsidR="008C5404" w:rsidRPr="00BE2C59" w:rsidRDefault="008C5404" w:rsidP="00594CFD">
      <w:pPr>
        <w:pStyle w:val="Textbody"/>
        <w:jc w:val="both"/>
      </w:pPr>
    </w:p>
    <w:p w:rsidR="007D3BC3" w:rsidRPr="002040F2" w:rsidRDefault="007D3BC3" w:rsidP="007D3BC3">
      <w:pPr>
        <w:pStyle w:val="Default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2040F2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Koncepce Základní školy Františka Křižíka Bechyně</w:t>
      </w:r>
    </w:p>
    <w:p w:rsidR="007D3BC3" w:rsidRPr="00EE1D3F" w:rsidRDefault="007D3BC3" w:rsidP="007D3BC3">
      <w:pPr>
        <w:pStyle w:val="Bezmezer"/>
        <w:rPr>
          <w:rFonts w:ascii="Times New Roman" w:hAnsi="Times New Roman"/>
          <w:b/>
          <w:sz w:val="16"/>
          <w:szCs w:val="16"/>
        </w:rPr>
      </w:pPr>
    </w:p>
    <w:p w:rsidR="007D3BC3" w:rsidRPr="005018A5" w:rsidRDefault="007D3BC3" w:rsidP="007D3BC3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  <w:r w:rsidRPr="005018A5">
        <w:rPr>
          <w:rFonts w:ascii="Times New Roman" w:hAnsi="Times New Roman"/>
          <w:b/>
          <w:sz w:val="28"/>
          <w:szCs w:val="28"/>
        </w:rPr>
        <w:t xml:space="preserve">I. </w:t>
      </w:r>
      <w:r w:rsidRPr="005018A5">
        <w:rPr>
          <w:rFonts w:ascii="Times New Roman" w:hAnsi="Times New Roman"/>
          <w:b/>
          <w:sz w:val="28"/>
          <w:szCs w:val="28"/>
          <w:u w:val="single"/>
        </w:rPr>
        <w:t>Základní cíl: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vychovat občana, jenž je schopen bezproblémového začlenění do společnosti a poskytnout mu nejvyšší možné vzdělání v rámci jeho možností tak, aby byl náležitě vybaven vědomostmi a dovednostmi potřebnými pro svou další kariéru a aby dokázal nést odpovědnost za své chování a jednání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poskytnout žákům kvalitní</w:t>
      </w:r>
      <w:r w:rsidR="00E14A89" w:rsidRPr="005018A5">
        <w:rPr>
          <w:rFonts w:ascii="Times New Roman" w:hAnsi="Times New Roman"/>
          <w:sz w:val="24"/>
          <w:szCs w:val="24"/>
        </w:rPr>
        <w:t xml:space="preserve"> základy všeobecného vzdělání, v</w:t>
      </w:r>
      <w:r w:rsidRPr="005018A5">
        <w:rPr>
          <w:rFonts w:ascii="Times New Roman" w:hAnsi="Times New Roman"/>
          <w:sz w:val="24"/>
          <w:szCs w:val="24"/>
        </w:rPr>
        <w:t>ytvořit podmínky pro další vzdělávání, komunikaci mezi lidmi a uplatnění v životě</w:t>
      </w:r>
    </w:p>
    <w:p w:rsidR="002B402C" w:rsidRPr="005018A5" w:rsidRDefault="007D3BC3" w:rsidP="002B402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rozvíjet osobnost každého žáka, aby byl schopen samostatně myslet, svobodně se rozhodovat a projevovat se jako demokratický občan, to vše v souladu s obecně uznávanými životními a mravními hodnotami</w:t>
      </w:r>
    </w:p>
    <w:p w:rsidR="007D3BC3" w:rsidRPr="005018A5" w:rsidRDefault="007D3BC3" w:rsidP="002B402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b/>
          <w:sz w:val="28"/>
          <w:szCs w:val="28"/>
        </w:rPr>
        <w:t xml:space="preserve">II. </w:t>
      </w:r>
      <w:r w:rsidRPr="005018A5">
        <w:rPr>
          <w:rFonts w:ascii="Times New Roman" w:hAnsi="Times New Roman"/>
          <w:b/>
          <w:sz w:val="28"/>
          <w:szCs w:val="28"/>
          <w:u w:val="single"/>
        </w:rPr>
        <w:t>Prostředky k dosažení cíle:</w:t>
      </w:r>
    </w:p>
    <w:p w:rsidR="007D3BC3" w:rsidRPr="005018A5" w:rsidRDefault="007D3BC3" w:rsidP="007D3BC3">
      <w:pPr>
        <w:pStyle w:val="Bezmezer"/>
        <w:rPr>
          <w:rFonts w:ascii="Times New Roman" w:hAnsi="Times New Roman"/>
          <w:sz w:val="16"/>
          <w:szCs w:val="16"/>
        </w:rPr>
      </w:pPr>
    </w:p>
    <w:p w:rsidR="00D21544" w:rsidRPr="005018A5" w:rsidRDefault="00D21544" w:rsidP="007D3BC3">
      <w:pPr>
        <w:pStyle w:val="Bezmezer"/>
        <w:rPr>
          <w:rFonts w:ascii="Times New Roman" w:hAnsi="Times New Roman"/>
          <w:sz w:val="16"/>
          <w:szCs w:val="16"/>
        </w:rPr>
      </w:pPr>
    </w:p>
    <w:p w:rsidR="002A2653" w:rsidRPr="005018A5" w:rsidRDefault="007D3BC3" w:rsidP="007D3BC3">
      <w:pPr>
        <w:pStyle w:val="Bezmezer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5018A5">
        <w:rPr>
          <w:rFonts w:ascii="Times New Roman" w:hAnsi="Times New Roman"/>
          <w:b/>
          <w:sz w:val="28"/>
          <w:szCs w:val="28"/>
        </w:rPr>
        <w:t xml:space="preserve">1. </w:t>
      </w:r>
      <w:r w:rsidRPr="005018A5">
        <w:rPr>
          <w:rFonts w:ascii="Times New Roman" w:hAnsi="Times New Roman"/>
          <w:b/>
          <w:sz w:val="28"/>
          <w:szCs w:val="28"/>
          <w:u w:val="single"/>
        </w:rPr>
        <w:t>Školní vzdělávací program školy „Škola pro děti“</w:t>
      </w:r>
    </w:p>
    <w:p w:rsidR="007D3BC3" w:rsidRPr="005018A5" w:rsidRDefault="00A11797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Z</w:t>
      </w:r>
      <w:r w:rsidR="007D3BC3" w:rsidRPr="005018A5">
        <w:rPr>
          <w:rFonts w:ascii="Times New Roman" w:hAnsi="Times New Roman"/>
          <w:sz w:val="24"/>
          <w:szCs w:val="24"/>
        </w:rPr>
        <w:t>ákladním prostředkem k dosažení cílů je plnění vzdělávacího programu Škola pro děti, rozpracovaným tematickým plánem školy do jednotlivých předmět</w:t>
      </w:r>
      <w:r w:rsidRPr="005018A5">
        <w:rPr>
          <w:rFonts w:ascii="Times New Roman" w:hAnsi="Times New Roman"/>
          <w:sz w:val="24"/>
          <w:szCs w:val="24"/>
        </w:rPr>
        <w:t>ů (viz tematické plány školy).  P</w:t>
      </w:r>
      <w:r w:rsidR="007D3BC3" w:rsidRPr="005018A5">
        <w:rPr>
          <w:rFonts w:ascii="Times New Roman" w:hAnsi="Times New Roman"/>
          <w:sz w:val="24"/>
          <w:szCs w:val="24"/>
        </w:rPr>
        <w:t>ři plnění vzdělávacího programu je důležité, aby vedle cílů poznávacích byly i cíle hodnotové, orientované k formování osobnostních rysů a mravních vlastností žáků.</w:t>
      </w:r>
    </w:p>
    <w:p w:rsidR="002A2653" w:rsidRPr="005018A5" w:rsidRDefault="002A2653" w:rsidP="007D3BC3">
      <w:pPr>
        <w:pStyle w:val="Bezmezer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D21544" w:rsidRPr="005018A5" w:rsidRDefault="00D21544" w:rsidP="007D3BC3">
      <w:pPr>
        <w:pStyle w:val="Bezmezer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11797" w:rsidRPr="005018A5" w:rsidRDefault="00A11797" w:rsidP="007D3BC3">
      <w:pPr>
        <w:pStyle w:val="Bezmezer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5018A5">
        <w:rPr>
          <w:rFonts w:ascii="Times New Roman" w:hAnsi="Times New Roman"/>
          <w:b/>
          <w:sz w:val="24"/>
          <w:szCs w:val="24"/>
          <w:u w:val="single"/>
        </w:rPr>
        <w:t>Škola se zaměřuje:</w:t>
      </w:r>
    </w:p>
    <w:p w:rsidR="002A2653" w:rsidRPr="005018A5" w:rsidRDefault="002A2653" w:rsidP="007D3BC3">
      <w:pPr>
        <w:pStyle w:val="Bezmezer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7D3BC3" w:rsidRPr="005018A5" w:rsidRDefault="00A11797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 xml:space="preserve">- </w:t>
      </w:r>
      <w:r w:rsidR="007D3BC3" w:rsidRPr="005018A5">
        <w:rPr>
          <w:rFonts w:ascii="Times New Roman" w:hAnsi="Times New Roman"/>
          <w:sz w:val="24"/>
          <w:szCs w:val="24"/>
        </w:rPr>
        <w:t>na čtenářskou gramotnost žáků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na výuku cizích jazyků (formou volitelných předmětů, kroužků cizích jazyků, grantových programů)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 xml:space="preserve">- </w:t>
      </w:r>
      <w:r w:rsidR="00F16EC1" w:rsidRPr="005018A5">
        <w:rPr>
          <w:rFonts w:ascii="Times New Roman" w:hAnsi="Times New Roman"/>
          <w:sz w:val="24"/>
          <w:szCs w:val="24"/>
        </w:rPr>
        <w:t>na pokračování</w:t>
      </w:r>
      <w:r w:rsidRPr="005018A5">
        <w:rPr>
          <w:rFonts w:ascii="Times New Roman" w:hAnsi="Times New Roman"/>
          <w:sz w:val="24"/>
          <w:szCs w:val="24"/>
        </w:rPr>
        <w:t xml:space="preserve"> </w:t>
      </w:r>
      <w:r w:rsidR="00F16EC1" w:rsidRPr="005018A5">
        <w:rPr>
          <w:rFonts w:ascii="Times New Roman" w:hAnsi="Times New Roman"/>
          <w:sz w:val="24"/>
          <w:szCs w:val="24"/>
        </w:rPr>
        <w:t>školních zájezdů</w:t>
      </w:r>
      <w:r w:rsidRPr="005018A5">
        <w:rPr>
          <w:rFonts w:ascii="Times New Roman" w:hAnsi="Times New Roman"/>
          <w:sz w:val="24"/>
          <w:szCs w:val="24"/>
        </w:rPr>
        <w:t xml:space="preserve"> do anglicky a německy mluvících zemí</w:t>
      </w:r>
      <w:r w:rsidR="00D37C75" w:rsidRPr="005018A5">
        <w:rPr>
          <w:rFonts w:ascii="Times New Roman" w:hAnsi="Times New Roman"/>
          <w:sz w:val="24"/>
          <w:szCs w:val="24"/>
        </w:rPr>
        <w:t xml:space="preserve"> (projekt ERASMUS+</w:t>
      </w:r>
      <w:r w:rsidR="00BE2C59" w:rsidRPr="005018A5">
        <w:rPr>
          <w:rFonts w:ascii="Times New Roman" w:hAnsi="Times New Roman"/>
          <w:sz w:val="24"/>
          <w:szCs w:val="24"/>
        </w:rPr>
        <w:t>)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 xml:space="preserve">- na výuku </w:t>
      </w:r>
      <w:r w:rsidR="00F16EC1" w:rsidRPr="005018A5">
        <w:rPr>
          <w:rFonts w:ascii="Times New Roman" w:hAnsi="Times New Roman"/>
          <w:sz w:val="24"/>
          <w:szCs w:val="24"/>
        </w:rPr>
        <w:t>počítačové gramotnosti (využívání počítačové učebny</w:t>
      </w:r>
      <w:r w:rsidR="002040F2" w:rsidRPr="005018A5">
        <w:rPr>
          <w:rFonts w:ascii="Times New Roman" w:hAnsi="Times New Roman"/>
          <w:sz w:val="24"/>
          <w:szCs w:val="24"/>
        </w:rPr>
        <w:t xml:space="preserve"> </w:t>
      </w:r>
      <w:r w:rsidR="00F16EC1" w:rsidRPr="005018A5">
        <w:rPr>
          <w:rFonts w:ascii="Times New Roman" w:hAnsi="Times New Roman"/>
          <w:sz w:val="24"/>
          <w:szCs w:val="24"/>
        </w:rPr>
        <w:t xml:space="preserve">i </w:t>
      </w:r>
      <w:r w:rsidRPr="005018A5">
        <w:rPr>
          <w:rFonts w:ascii="Times New Roman" w:hAnsi="Times New Roman"/>
          <w:sz w:val="24"/>
          <w:szCs w:val="24"/>
        </w:rPr>
        <w:t>v jiných předmětech, důraz na vyhledávání informací na internetu)</w:t>
      </w:r>
    </w:p>
    <w:p w:rsidR="007D3BC3" w:rsidRPr="005018A5" w:rsidRDefault="00F16EC1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na modernizaci počítačové učebny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 xml:space="preserve">- </w:t>
      </w:r>
      <w:r w:rsidR="00F16EC1" w:rsidRPr="005018A5">
        <w:rPr>
          <w:rFonts w:ascii="Times New Roman" w:hAnsi="Times New Roman"/>
          <w:sz w:val="24"/>
          <w:szCs w:val="24"/>
        </w:rPr>
        <w:t>na zlepšení</w:t>
      </w:r>
      <w:r w:rsidRPr="005018A5">
        <w:rPr>
          <w:rFonts w:ascii="Times New Roman" w:hAnsi="Times New Roman"/>
          <w:sz w:val="24"/>
          <w:szCs w:val="24"/>
        </w:rPr>
        <w:t xml:space="preserve"> komunikační</w:t>
      </w:r>
      <w:r w:rsidR="00F16EC1" w:rsidRPr="005018A5">
        <w:rPr>
          <w:rFonts w:ascii="Times New Roman" w:hAnsi="Times New Roman"/>
          <w:sz w:val="24"/>
          <w:szCs w:val="24"/>
        </w:rPr>
        <w:t>ch</w:t>
      </w:r>
      <w:r w:rsidRPr="005018A5">
        <w:rPr>
          <w:rFonts w:ascii="Times New Roman" w:hAnsi="Times New Roman"/>
          <w:sz w:val="24"/>
          <w:szCs w:val="24"/>
        </w:rPr>
        <w:t xml:space="preserve"> a prezentační</w:t>
      </w:r>
      <w:r w:rsidR="00F16EC1" w:rsidRPr="005018A5">
        <w:rPr>
          <w:rFonts w:ascii="Times New Roman" w:hAnsi="Times New Roman"/>
          <w:sz w:val="24"/>
          <w:szCs w:val="24"/>
        </w:rPr>
        <w:t>ch dovedností</w:t>
      </w:r>
      <w:r w:rsidRPr="005018A5">
        <w:rPr>
          <w:rFonts w:ascii="Times New Roman" w:hAnsi="Times New Roman"/>
          <w:sz w:val="24"/>
          <w:szCs w:val="24"/>
        </w:rPr>
        <w:t xml:space="preserve"> žáků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na finanční gramotnost žáků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 xml:space="preserve">- </w:t>
      </w:r>
      <w:r w:rsidR="00F16EC1" w:rsidRPr="005018A5">
        <w:rPr>
          <w:rFonts w:ascii="Times New Roman" w:hAnsi="Times New Roman"/>
          <w:sz w:val="24"/>
          <w:szCs w:val="24"/>
        </w:rPr>
        <w:t>na ekologické</w:t>
      </w:r>
      <w:r w:rsidRPr="005018A5">
        <w:rPr>
          <w:rFonts w:ascii="Times New Roman" w:hAnsi="Times New Roman"/>
          <w:sz w:val="24"/>
          <w:szCs w:val="24"/>
        </w:rPr>
        <w:t xml:space="preserve"> myšlení (ochrana přírody, separace odpadu</w:t>
      </w:r>
      <w:r w:rsidR="00D37C75" w:rsidRPr="005018A5">
        <w:rPr>
          <w:rFonts w:ascii="Times New Roman" w:hAnsi="Times New Roman"/>
          <w:sz w:val="24"/>
          <w:szCs w:val="24"/>
        </w:rPr>
        <w:t>, sběr starého papíru</w:t>
      </w:r>
      <w:r w:rsidRPr="005018A5">
        <w:rPr>
          <w:rFonts w:ascii="Times New Roman" w:hAnsi="Times New Roman"/>
          <w:sz w:val="24"/>
          <w:szCs w:val="24"/>
        </w:rPr>
        <w:t>)</w:t>
      </w:r>
    </w:p>
    <w:p w:rsidR="00F16EC1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 xml:space="preserve">- </w:t>
      </w:r>
      <w:r w:rsidR="00F16EC1" w:rsidRPr="005018A5">
        <w:rPr>
          <w:rFonts w:ascii="Times New Roman" w:hAnsi="Times New Roman"/>
          <w:sz w:val="24"/>
          <w:szCs w:val="24"/>
        </w:rPr>
        <w:t>na modernizaci vybavení školy</w:t>
      </w:r>
      <w:r w:rsidR="00D37C75" w:rsidRPr="005018A5">
        <w:rPr>
          <w:rFonts w:ascii="Times New Roman" w:hAnsi="Times New Roman"/>
          <w:sz w:val="24"/>
          <w:szCs w:val="24"/>
        </w:rPr>
        <w:t xml:space="preserve"> (interaktivní tabule, pylonové tabule, výškově stavitelný nábytek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</w:t>
      </w:r>
      <w:r w:rsidR="00F16EC1" w:rsidRPr="005018A5">
        <w:rPr>
          <w:rFonts w:ascii="Times New Roman" w:hAnsi="Times New Roman"/>
          <w:sz w:val="24"/>
          <w:szCs w:val="24"/>
        </w:rPr>
        <w:t xml:space="preserve"> na</w:t>
      </w:r>
      <w:r w:rsidRPr="005018A5">
        <w:rPr>
          <w:rFonts w:ascii="Times New Roman" w:hAnsi="Times New Roman"/>
          <w:sz w:val="24"/>
          <w:szCs w:val="24"/>
        </w:rPr>
        <w:t xml:space="preserve"> možnost připojení</w:t>
      </w:r>
      <w:r w:rsidR="00F16EC1" w:rsidRPr="005018A5">
        <w:rPr>
          <w:rFonts w:ascii="Times New Roman" w:hAnsi="Times New Roman"/>
          <w:sz w:val="24"/>
          <w:szCs w:val="24"/>
        </w:rPr>
        <w:t xml:space="preserve"> se k</w:t>
      </w:r>
      <w:r w:rsidRPr="005018A5">
        <w:rPr>
          <w:rFonts w:ascii="Times New Roman" w:hAnsi="Times New Roman"/>
          <w:sz w:val="24"/>
          <w:szCs w:val="24"/>
        </w:rPr>
        <w:t xml:space="preserve"> internet</w:t>
      </w:r>
      <w:r w:rsidR="00F16EC1" w:rsidRPr="005018A5">
        <w:rPr>
          <w:rFonts w:ascii="Times New Roman" w:hAnsi="Times New Roman"/>
          <w:sz w:val="24"/>
          <w:szCs w:val="24"/>
        </w:rPr>
        <w:t>u</w:t>
      </w:r>
      <w:r w:rsidRPr="005018A5">
        <w:rPr>
          <w:rFonts w:ascii="Times New Roman" w:hAnsi="Times New Roman"/>
          <w:sz w:val="24"/>
          <w:szCs w:val="24"/>
        </w:rPr>
        <w:t xml:space="preserve"> ve většině tříd</w:t>
      </w:r>
    </w:p>
    <w:p w:rsidR="007D3BC3" w:rsidRPr="005018A5" w:rsidRDefault="007D3BC3" w:rsidP="007D3BC3">
      <w:pPr>
        <w:pStyle w:val="Bezmezer"/>
        <w:rPr>
          <w:rFonts w:ascii="Times New Roman" w:hAnsi="Times New Roman"/>
          <w:sz w:val="24"/>
          <w:szCs w:val="24"/>
        </w:rPr>
      </w:pPr>
    </w:p>
    <w:p w:rsidR="002A2653" w:rsidRPr="005018A5" w:rsidRDefault="007D3BC3" w:rsidP="007D3BC3">
      <w:pPr>
        <w:pStyle w:val="Bezmezer"/>
        <w:rPr>
          <w:rFonts w:ascii="Times New Roman" w:hAnsi="Times New Roman"/>
          <w:b/>
          <w:sz w:val="16"/>
          <w:szCs w:val="16"/>
          <w:u w:val="single"/>
        </w:rPr>
      </w:pPr>
      <w:r w:rsidRPr="005018A5">
        <w:rPr>
          <w:rFonts w:ascii="Times New Roman" w:hAnsi="Times New Roman"/>
          <w:b/>
          <w:sz w:val="28"/>
          <w:szCs w:val="28"/>
        </w:rPr>
        <w:t xml:space="preserve">2. </w:t>
      </w:r>
      <w:r w:rsidRPr="005018A5">
        <w:rPr>
          <w:rFonts w:ascii="Times New Roman" w:hAnsi="Times New Roman"/>
          <w:b/>
          <w:sz w:val="28"/>
          <w:szCs w:val="28"/>
          <w:u w:val="single"/>
        </w:rPr>
        <w:t>Klima školy</w:t>
      </w:r>
    </w:p>
    <w:p w:rsidR="007D3BC3" w:rsidRPr="005018A5" w:rsidRDefault="00A11797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Škola se zaměřuje</w:t>
      </w:r>
      <w:r w:rsidR="007D3BC3" w:rsidRPr="005018A5">
        <w:rPr>
          <w:rFonts w:ascii="Times New Roman" w:hAnsi="Times New Roman"/>
          <w:sz w:val="24"/>
          <w:szCs w:val="24"/>
        </w:rPr>
        <w:t xml:space="preserve"> na celkové kulturní prostředí školy, na kvalitu řízení a na systém mezilidských vztahů. Ten je dán především vztahy mezi učiteli a žáky, mezi učiteli a ostatními pracovníky školy, učiteli a rodiči, vztahy mezi vedením školy a pedagogickým sborem a v neposlední řadě i mezi žáky samotnými. </w:t>
      </w:r>
      <w:r w:rsidRPr="005018A5">
        <w:rPr>
          <w:rFonts w:ascii="Times New Roman" w:hAnsi="Times New Roman"/>
          <w:sz w:val="24"/>
          <w:szCs w:val="24"/>
        </w:rPr>
        <w:t>Škola dále rozvíjí</w:t>
      </w:r>
      <w:r w:rsidR="007D3BC3" w:rsidRPr="005018A5">
        <w:rPr>
          <w:rFonts w:ascii="Times New Roman" w:hAnsi="Times New Roman"/>
          <w:sz w:val="24"/>
          <w:szCs w:val="24"/>
        </w:rPr>
        <w:t xml:space="preserve"> loajalitu ke škole, která je</w:t>
      </w:r>
      <w:r w:rsidR="00E14A89" w:rsidRPr="005018A5">
        <w:rPr>
          <w:rFonts w:ascii="Times New Roman" w:hAnsi="Times New Roman"/>
          <w:sz w:val="24"/>
          <w:szCs w:val="24"/>
        </w:rPr>
        <w:t xml:space="preserve"> dána podporou cílů školy a záj</w:t>
      </w:r>
      <w:r w:rsidR="007D3BC3" w:rsidRPr="005018A5">
        <w:rPr>
          <w:rFonts w:ascii="Times New Roman" w:hAnsi="Times New Roman"/>
          <w:sz w:val="24"/>
          <w:szCs w:val="24"/>
        </w:rPr>
        <w:t>m</w:t>
      </w:r>
      <w:r w:rsidR="00E14A89" w:rsidRPr="005018A5">
        <w:rPr>
          <w:rFonts w:ascii="Times New Roman" w:hAnsi="Times New Roman"/>
          <w:sz w:val="24"/>
          <w:szCs w:val="24"/>
        </w:rPr>
        <w:t>em</w:t>
      </w:r>
      <w:r w:rsidR="007D3BC3" w:rsidRPr="005018A5">
        <w:rPr>
          <w:rFonts w:ascii="Times New Roman" w:hAnsi="Times New Roman"/>
          <w:sz w:val="24"/>
          <w:szCs w:val="24"/>
        </w:rPr>
        <w:t xml:space="preserve"> o vše, co s prací školy souvisí.</w:t>
      </w:r>
    </w:p>
    <w:p w:rsidR="007D3BC3" w:rsidRPr="005018A5" w:rsidRDefault="007D3BC3" w:rsidP="007D3BC3">
      <w:pPr>
        <w:pStyle w:val="Bezmezer"/>
        <w:rPr>
          <w:rFonts w:ascii="Times New Roman" w:hAnsi="Times New Roman"/>
          <w:sz w:val="24"/>
          <w:szCs w:val="24"/>
        </w:rPr>
      </w:pPr>
    </w:p>
    <w:p w:rsidR="002A2653" w:rsidRPr="005018A5" w:rsidRDefault="007D3BC3" w:rsidP="007D3BC3">
      <w:pPr>
        <w:pStyle w:val="Bezmezer"/>
        <w:rPr>
          <w:rFonts w:ascii="Times New Roman" w:hAnsi="Times New Roman"/>
          <w:b/>
          <w:sz w:val="16"/>
          <w:szCs w:val="16"/>
          <w:u w:val="single"/>
        </w:rPr>
      </w:pPr>
      <w:r w:rsidRPr="005018A5">
        <w:rPr>
          <w:rFonts w:ascii="Times New Roman" w:hAnsi="Times New Roman"/>
          <w:b/>
          <w:sz w:val="28"/>
          <w:szCs w:val="28"/>
        </w:rPr>
        <w:t xml:space="preserve">3. </w:t>
      </w:r>
      <w:r w:rsidRPr="005018A5">
        <w:rPr>
          <w:rFonts w:ascii="Times New Roman" w:hAnsi="Times New Roman"/>
          <w:b/>
          <w:sz w:val="28"/>
          <w:szCs w:val="28"/>
          <w:u w:val="single"/>
        </w:rPr>
        <w:t>Organizace školy</w:t>
      </w:r>
    </w:p>
    <w:p w:rsidR="00A11797" w:rsidRPr="005018A5" w:rsidRDefault="00A11797" w:rsidP="007D3BC3">
      <w:pPr>
        <w:pStyle w:val="Bezmezer"/>
        <w:rPr>
          <w:rFonts w:ascii="Times New Roman" w:hAnsi="Times New Roman"/>
          <w:b/>
          <w:sz w:val="24"/>
          <w:szCs w:val="24"/>
        </w:rPr>
      </w:pPr>
      <w:r w:rsidRPr="005018A5">
        <w:rPr>
          <w:rFonts w:ascii="Times New Roman" w:hAnsi="Times New Roman"/>
          <w:b/>
          <w:sz w:val="24"/>
          <w:szCs w:val="24"/>
        </w:rPr>
        <w:t>Škola</w:t>
      </w:r>
    </w:p>
    <w:p w:rsidR="007D3BC3" w:rsidRPr="005018A5" w:rsidRDefault="00A11797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má</w:t>
      </w:r>
      <w:r w:rsidR="007D3BC3" w:rsidRPr="005018A5">
        <w:rPr>
          <w:rFonts w:ascii="Times New Roman" w:hAnsi="Times New Roman"/>
          <w:sz w:val="24"/>
          <w:szCs w:val="24"/>
        </w:rPr>
        <w:t xml:space="preserve"> vypracovaný organizační řád školy se všemi kompetencemi a organizační dokumentaci školy (školní řád, pracov</w:t>
      </w:r>
      <w:r w:rsidR="00EF7075" w:rsidRPr="005018A5">
        <w:rPr>
          <w:rFonts w:ascii="Times New Roman" w:hAnsi="Times New Roman"/>
          <w:sz w:val="24"/>
          <w:szCs w:val="24"/>
        </w:rPr>
        <w:t>ní řád aj.), neustále je inovuje tak</w:t>
      </w:r>
      <w:r w:rsidR="007D3BC3" w:rsidRPr="005018A5">
        <w:rPr>
          <w:rFonts w:ascii="Times New Roman" w:hAnsi="Times New Roman"/>
          <w:sz w:val="24"/>
          <w:szCs w:val="24"/>
        </w:rPr>
        <w:t>, aby odpovídaly skutečným potřebám školy.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 xml:space="preserve">- při </w:t>
      </w:r>
      <w:r w:rsidR="00A11797" w:rsidRPr="005018A5">
        <w:rPr>
          <w:rFonts w:ascii="Times New Roman" w:hAnsi="Times New Roman"/>
          <w:sz w:val="24"/>
          <w:szCs w:val="24"/>
        </w:rPr>
        <w:t xml:space="preserve">vlastním organizování prosazuje </w:t>
      </w:r>
      <w:r w:rsidRPr="005018A5">
        <w:rPr>
          <w:rFonts w:ascii="Times New Roman" w:hAnsi="Times New Roman"/>
          <w:sz w:val="24"/>
          <w:szCs w:val="24"/>
        </w:rPr>
        <w:t>osobní zodpovědnost a zainteresovanost, dále autoritu, která vychází z osobních a profesionálních kvalit. Vedle vztahu nadřízenosti a podřízenosti uplat</w:t>
      </w:r>
      <w:r w:rsidR="00A11797" w:rsidRPr="005018A5">
        <w:rPr>
          <w:rFonts w:ascii="Times New Roman" w:hAnsi="Times New Roman"/>
          <w:sz w:val="24"/>
          <w:szCs w:val="24"/>
        </w:rPr>
        <w:t>ňuje</w:t>
      </w:r>
      <w:r w:rsidRPr="005018A5">
        <w:rPr>
          <w:rFonts w:ascii="Times New Roman" w:hAnsi="Times New Roman"/>
          <w:sz w:val="24"/>
          <w:szCs w:val="24"/>
        </w:rPr>
        <w:t xml:space="preserve"> i další formy komunikace (informace, rady, výměna názorů apod.).</w:t>
      </w:r>
    </w:p>
    <w:p w:rsidR="007D3BC3" w:rsidRPr="005018A5" w:rsidRDefault="00A11797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zajišťuje</w:t>
      </w:r>
      <w:r w:rsidR="007D3BC3" w:rsidRPr="005018A5">
        <w:rPr>
          <w:rFonts w:ascii="Times New Roman" w:hAnsi="Times New Roman"/>
          <w:sz w:val="24"/>
          <w:szCs w:val="24"/>
        </w:rPr>
        <w:t xml:space="preserve"> jednotný systém informovanosti pracovníků (provozní porady, pedagogické porady, jasné a přesné informace)</w:t>
      </w:r>
    </w:p>
    <w:p w:rsidR="007D3BC3" w:rsidRPr="005018A5" w:rsidRDefault="00A11797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pravidelně hodnotí</w:t>
      </w:r>
      <w:r w:rsidR="007D3BC3" w:rsidRPr="005018A5">
        <w:rPr>
          <w:rFonts w:ascii="Times New Roman" w:hAnsi="Times New Roman"/>
          <w:sz w:val="24"/>
          <w:szCs w:val="24"/>
        </w:rPr>
        <w:t xml:space="preserve"> chod školy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pravidelně kon</w:t>
      </w:r>
      <w:r w:rsidR="00A11797" w:rsidRPr="005018A5">
        <w:rPr>
          <w:rFonts w:ascii="Times New Roman" w:hAnsi="Times New Roman"/>
          <w:sz w:val="24"/>
          <w:szCs w:val="24"/>
        </w:rPr>
        <w:t>troluje a hodnotí</w:t>
      </w:r>
      <w:r w:rsidRPr="005018A5">
        <w:rPr>
          <w:rFonts w:ascii="Times New Roman" w:hAnsi="Times New Roman"/>
          <w:sz w:val="24"/>
          <w:szCs w:val="24"/>
        </w:rPr>
        <w:t xml:space="preserve"> práci učitelů a pro</w:t>
      </w:r>
      <w:r w:rsidR="00A11797" w:rsidRPr="005018A5">
        <w:rPr>
          <w:rFonts w:ascii="Times New Roman" w:hAnsi="Times New Roman"/>
          <w:sz w:val="24"/>
          <w:szCs w:val="24"/>
        </w:rPr>
        <w:t>vozních zaměstnanců, vyzdvihuje klady a nezakrývá</w:t>
      </w:r>
      <w:r w:rsidRPr="005018A5">
        <w:rPr>
          <w:rFonts w:ascii="Times New Roman" w:hAnsi="Times New Roman"/>
          <w:sz w:val="24"/>
          <w:szCs w:val="24"/>
        </w:rPr>
        <w:t xml:space="preserve"> nedostatky v práci</w:t>
      </w:r>
    </w:p>
    <w:p w:rsidR="007D3BC3" w:rsidRPr="005018A5" w:rsidRDefault="00EF7075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 xml:space="preserve">- </w:t>
      </w:r>
      <w:r w:rsidR="00A11797" w:rsidRPr="005018A5">
        <w:rPr>
          <w:rFonts w:ascii="Times New Roman" w:hAnsi="Times New Roman"/>
          <w:sz w:val="24"/>
          <w:szCs w:val="24"/>
        </w:rPr>
        <w:t>stanovuje</w:t>
      </w:r>
      <w:r w:rsidR="007D3BC3" w:rsidRPr="005018A5">
        <w:rPr>
          <w:rFonts w:ascii="Times New Roman" w:hAnsi="Times New Roman"/>
          <w:sz w:val="24"/>
          <w:szCs w:val="24"/>
        </w:rPr>
        <w:t xml:space="preserve"> jasná a konkrétní pravidla osobního hodnocení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při tvorbě ú</w:t>
      </w:r>
      <w:r w:rsidR="00A11797" w:rsidRPr="005018A5">
        <w:rPr>
          <w:rFonts w:ascii="Times New Roman" w:hAnsi="Times New Roman"/>
          <w:sz w:val="24"/>
          <w:szCs w:val="24"/>
        </w:rPr>
        <w:t>vazků, rozvrhů a dozorů vychází</w:t>
      </w:r>
      <w:r w:rsidRPr="005018A5">
        <w:rPr>
          <w:rFonts w:ascii="Times New Roman" w:hAnsi="Times New Roman"/>
          <w:sz w:val="24"/>
          <w:szCs w:val="24"/>
        </w:rPr>
        <w:t xml:space="preserve"> z přání učitelů (pokud je to z hlediska </w:t>
      </w:r>
      <w:r w:rsidR="00D37C75" w:rsidRPr="005018A5">
        <w:rPr>
          <w:rFonts w:ascii="Times New Roman" w:hAnsi="Times New Roman"/>
          <w:sz w:val="24"/>
          <w:szCs w:val="24"/>
        </w:rPr>
        <w:t xml:space="preserve">zajištění </w:t>
      </w:r>
      <w:r w:rsidRPr="005018A5">
        <w:rPr>
          <w:rFonts w:ascii="Times New Roman" w:hAnsi="Times New Roman"/>
          <w:sz w:val="24"/>
          <w:szCs w:val="24"/>
        </w:rPr>
        <w:t>provozu školy možné)</w:t>
      </w:r>
    </w:p>
    <w:p w:rsidR="007D3BC3" w:rsidRPr="007B502F" w:rsidRDefault="007D3BC3" w:rsidP="007D3BC3">
      <w:pPr>
        <w:pStyle w:val="Bezmezer"/>
        <w:rPr>
          <w:rFonts w:ascii="Times New Roman" w:hAnsi="Times New Roman"/>
          <w:color w:val="00B050"/>
          <w:sz w:val="24"/>
          <w:szCs w:val="24"/>
        </w:rPr>
      </w:pPr>
    </w:p>
    <w:p w:rsidR="002A2653" w:rsidRPr="005018A5" w:rsidRDefault="007D3BC3" w:rsidP="007D3BC3">
      <w:pPr>
        <w:pStyle w:val="Bezmezer"/>
        <w:rPr>
          <w:rFonts w:ascii="Times New Roman" w:hAnsi="Times New Roman"/>
          <w:b/>
          <w:sz w:val="16"/>
          <w:szCs w:val="16"/>
          <w:u w:val="single"/>
        </w:rPr>
      </w:pPr>
      <w:r w:rsidRPr="005018A5">
        <w:rPr>
          <w:rFonts w:ascii="Times New Roman" w:hAnsi="Times New Roman"/>
          <w:b/>
          <w:sz w:val="28"/>
          <w:szCs w:val="28"/>
        </w:rPr>
        <w:t xml:space="preserve">4. </w:t>
      </w:r>
      <w:r w:rsidRPr="005018A5">
        <w:rPr>
          <w:rFonts w:ascii="Times New Roman" w:hAnsi="Times New Roman"/>
          <w:b/>
          <w:sz w:val="28"/>
          <w:szCs w:val="28"/>
          <w:u w:val="single"/>
        </w:rPr>
        <w:t>Talentovaní a integrovaní žáci</w:t>
      </w:r>
    </w:p>
    <w:p w:rsidR="007D3BC3" w:rsidRPr="005018A5" w:rsidRDefault="00526A0E" w:rsidP="00A11797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Škola</w:t>
      </w:r>
      <w:r w:rsidR="007D3BC3" w:rsidRPr="005018A5">
        <w:rPr>
          <w:rFonts w:ascii="Times New Roman" w:hAnsi="Times New Roman"/>
          <w:sz w:val="24"/>
          <w:szCs w:val="24"/>
        </w:rPr>
        <w:t xml:space="preserve"> vy</w:t>
      </w:r>
      <w:r w:rsidRPr="005018A5">
        <w:rPr>
          <w:rFonts w:ascii="Times New Roman" w:hAnsi="Times New Roman"/>
          <w:sz w:val="24"/>
          <w:szCs w:val="24"/>
        </w:rPr>
        <w:t>tváří</w:t>
      </w:r>
      <w:r w:rsidR="007D3BC3" w:rsidRPr="005018A5">
        <w:rPr>
          <w:rFonts w:ascii="Times New Roman" w:hAnsi="Times New Roman"/>
          <w:sz w:val="24"/>
          <w:szCs w:val="24"/>
        </w:rPr>
        <w:t xml:space="preserve"> prostor pro všechny žáky, škola má bezbariérový přístup</w:t>
      </w:r>
      <w:r w:rsidR="00D37C75" w:rsidRPr="005018A5">
        <w:rPr>
          <w:rFonts w:ascii="Times New Roman" w:hAnsi="Times New Roman"/>
          <w:sz w:val="24"/>
          <w:szCs w:val="24"/>
        </w:rPr>
        <w:t xml:space="preserve"> do 1. NP, který zajišťuje plošina. </w:t>
      </w:r>
      <w:r w:rsidRPr="005018A5">
        <w:rPr>
          <w:rFonts w:ascii="Times New Roman" w:hAnsi="Times New Roman"/>
          <w:sz w:val="24"/>
          <w:szCs w:val="24"/>
        </w:rPr>
        <w:t>N</w:t>
      </w:r>
      <w:r w:rsidR="002A2653" w:rsidRPr="005018A5">
        <w:rPr>
          <w:rFonts w:ascii="Times New Roman" w:hAnsi="Times New Roman"/>
          <w:sz w:val="24"/>
          <w:szCs w:val="24"/>
        </w:rPr>
        <w:t>a I. a II</w:t>
      </w:r>
      <w:r w:rsidR="007D3BC3" w:rsidRPr="005018A5">
        <w:rPr>
          <w:rFonts w:ascii="Times New Roman" w:hAnsi="Times New Roman"/>
          <w:sz w:val="24"/>
          <w:szCs w:val="24"/>
        </w:rPr>
        <w:t xml:space="preserve">. stupni </w:t>
      </w:r>
      <w:r w:rsidRPr="005018A5">
        <w:rPr>
          <w:rFonts w:ascii="Times New Roman" w:hAnsi="Times New Roman"/>
          <w:sz w:val="24"/>
          <w:szCs w:val="24"/>
        </w:rPr>
        <w:t xml:space="preserve">je možno u </w:t>
      </w:r>
      <w:r w:rsidR="00A11797" w:rsidRPr="005018A5">
        <w:rPr>
          <w:rFonts w:ascii="Times New Roman" w:hAnsi="Times New Roman"/>
          <w:sz w:val="24"/>
          <w:szCs w:val="24"/>
        </w:rPr>
        <w:t>integrovaných žáků</w:t>
      </w:r>
      <w:r w:rsidR="007D3BC3" w:rsidRPr="005018A5">
        <w:rPr>
          <w:rFonts w:ascii="Times New Roman" w:hAnsi="Times New Roman"/>
          <w:sz w:val="24"/>
          <w:szCs w:val="24"/>
        </w:rPr>
        <w:t xml:space="preserve"> </w:t>
      </w:r>
      <w:r w:rsidRPr="005018A5">
        <w:rPr>
          <w:rFonts w:ascii="Times New Roman" w:hAnsi="Times New Roman"/>
          <w:sz w:val="24"/>
          <w:szCs w:val="24"/>
        </w:rPr>
        <w:t>po</w:t>
      </w:r>
      <w:r w:rsidR="009850F3" w:rsidRPr="005018A5">
        <w:rPr>
          <w:rFonts w:ascii="Times New Roman" w:hAnsi="Times New Roman"/>
          <w:sz w:val="24"/>
          <w:szCs w:val="24"/>
        </w:rPr>
        <w:t>u</w:t>
      </w:r>
      <w:r w:rsidRPr="005018A5">
        <w:rPr>
          <w:rFonts w:ascii="Times New Roman" w:hAnsi="Times New Roman"/>
          <w:sz w:val="24"/>
          <w:szCs w:val="24"/>
        </w:rPr>
        <w:t xml:space="preserve">žít </w:t>
      </w:r>
      <w:r w:rsidR="007D3BC3" w:rsidRPr="005018A5">
        <w:rPr>
          <w:rFonts w:ascii="Times New Roman" w:hAnsi="Times New Roman"/>
          <w:sz w:val="24"/>
          <w:szCs w:val="24"/>
        </w:rPr>
        <w:t>slovní</w:t>
      </w:r>
      <w:r w:rsidR="009850F3" w:rsidRPr="005018A5">
        <w:rPr>
          <w:rFonts w:ascii="Times New Roman" w:hAnsi="Times New Roman"/>
          <w:sz w:val="24"/>
          <w:szCs w:val="24"/>
        </w:rPr>
        <w:t>ho</w:t>
      </w:r>
      <w:r w:rsidR="007D3BC3" w:rsidRPr="005018A5">
        <w:rPr>
          <w:rFonts w:ascii="Times New Roman" w:hAnsi="Times New Roman"/>
          <w:sz w:val="24"/>
          <w:szCs w:val="24"/>
        </w:rPr>
        <w:t xml:space="preserve"> hodnocení. </w:t>
      </w:r>
    </w:p>
    <w:p w:rsidR="007D3BC3" w:rsidRPr="005018A5" w:rsidRDefault="00526A0E" w:rsidP="00A11797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V</w:t>
      </w:r>
      <w:r w:rsidR="007D3BC3" w:rsidRPr="005018A5">
        <w:rPr>
          <w:rFonts w:ascii="Times New Roman" w:hAnsi="Times New Roman"/>
          <w:sz w:val="24"/>
          <w:szCs w:val="24"/>
        </w:rPr>
        <w:t xml:space="preserve">e spolupráci s výchovným poradcem </w:t>
      </w:r>
      <w:r w:rsidRPr="005018A5">
        <w:rPr>
          <w:rFonts w:ascii="Times New Roman" w:hAnsi="Times New Roman"/>
          <w:sz w:val="24"/>
          <w:szCs w:val="24"/>
        </w:rPr>
        <w:t xml:space="preserve">škola pečuje </w:t>
      </w:r>
      <w:r w:rsidR="007D3BC3" w:rsidRPr="005018A5">
        <w:rPr>
          <w:rFonts w:ascii="Times New Roman" w:hAnsi="Times New Roman"/>
          <w:sz w:val="24"/>
          <w:szCs w:val="24"/>
        </w:rPr>
        <w:t xml:space="preserve">o žáky se specifickými poruchami učení </w:t>
      </w:r>
      <w:r w:rsidR="00BE2C59" w:rsidRPr="005018A5">
        <w:rPr>
          <w:rFonts w:ascii="Times New Roman" w:hAnsi="Times New Roman"/>
          <w:sz w:val="24"/>
          <w:szCs w:val="24"/>
        </w:rPr>
        <w:t xml:space="preserve"> </w:t>
      </w:r>
      <w:r w:rsidR="009850F3" w:rsidRPr="005018A5">
        <w:rPr>
          <w:rFonts w:ascii="Times New Roman" w:hAnsi="Times New Roman"/>
          <w:sz w:val="24"/>
          <w:szCs w:val="24"/>
        </w:rPr>
        <w:t xml:space="preserve">a </w:t>
      </w:r>
      <w:r w:rsidR="007D3BC3" w:rsidRPr="005018A5">
        <w:rPr>
          <w:rFonts w:ascii="Times New Roman" w:hAnsi="Times New Roman"/>
          <w:sz w:val="24"/>
          <w:szCs w:val="24"/>
        </w:rPr>
        <w:t>c</w:t>
      </w:r>
      <w:r w:rsidRPr="005018A5">
        <w:rPr>
          <w:rFonts w:ascii="Times New Roman" w:hAnsi="Times New Roman"/>
          <w:sz w:val="24"/>
          <w:szCs w:val="24"/>
        </w:rPr>
        <w:t>hování, v učebním plánu 2. stupně umožňuje</w:t>
      </w:r>
      <w:r w:rsidR="007D3BC3" w:rsidRPr="005018A5">
        <w:rPr>
          <w:rFonts w:ascii="Times New Roman" w:hAnsi="Times New Roman"/>
          <w:sz w:val="24"/>
          <w:szCs w:val="24"/>
        </w:rPr>
        <w:t xml:space="preserve"> diferenciaci (povinně volitelné předměty, nepovinné předměty)</w:t>
      </w:r>
      <w:r w:rsidRPr="005018A5">
        <w:rPr>
          <w:rFonts w:ascii="Times New Roman" w:hAnsi="Times New Roman"/>
          <w:sz w:val="24"/>
          <w:szCs w:val="24"/>
        </w:rPr>
        <w:t xml:space="preserve">. Snažíme se, aby se </w:t>
      </w:r>
      <w:r w:rsidR="002040F2" w:rsidRPr="005018A5">
        <w:rPr>
          <w:rFonts w:ascii="Times New Roman" w:hAnsi="Times New Roman"/>
          <w:sz w:val="24"/>
          <w:szCs w:val="24"/>
        </w:rPr>
        <w:t xml:space="preserve">školní </w:t>
      </w:r>
      <w:r w:rsidR="007D3BC3" w:rsidRPr="005018A5">
        <w:rPr>
          <w:rFonts w:ascii="Times New Roman" w:hAnsi="Times New Roman"/>
          <w:sz w:val="24"/>
          <w:szCs w:val="24"/>
        </w:rPr>
        <w:t xml:space="preserve">knihovna školy </w:t>
      </w:r>
      <w:r w:rsidRPr="005018A5">
        <w:rPr>
          <w:rFonts w:ascii="Times New Roman" w:hAnsi="Times New Roman"/>
          <w:sz w:val="24"/>
          <w:szCs w:val="24"/>
        </w:rPr>
        <w:t>přeměnila</w:t>
      </w:r>
      <w:r w:rsidR="007D3BC3" w:rsidRPr="005018A5">
        <w:rPr>
          <w:rFonts w:ascii="Times New Roman" w:hAnsi="Times New Roman"/>
          <w:sz w:val="24"/>
          <w:szCs w:val="24"/>
        </w:rPr>
        <w:t xml:space="preserve"> na informační centrum</w:t>
      </w:r>
      <w:r w:rsidRPr="005018A5">
        <w:rPr>
          <w:rFonts w:ascii="Times New Roman" w:hAnsi="Times New Roman"/>
          <w:sz w:val="24"/>
          <w:szCs w:val="24"/>
        </w:rPr>
        <w:t xml:space="preserve"> pro žáky</w:t>
      </w:r>
      <w:r w:rsidR="007D3BC3" w:rsidRPr="005018A5">
        <w:rPr>
          <w:rFonts w:ascii="Times New Roman" w:hAnsi="Times New Roman"/>
          <w:sz w:val="24"/>
          <w:szCs w:val="24"/>
        </w:rPr>
        <w:t>.</w:t>
      </w:r>
    </w:p>
    <w:p w:rsidR="007D3BC3" w:rsidRPr="005018A5" w:rsidRDefault="00526A0E" w:rsidP="00A1179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 xml:space="preserve">Pro talentované žáky je každoročně </w:t>
      </w:r>
      <w:r w:rsidR="007D3BC3" w:rsidRPr="005018A5">
        <w:rPr>
          <w:rFonts w:ascii="Times New Roman" w:hAnsi="Times New Roman"/>
          <w:sz w:val="24"/>
          <w:szCs w:val="24"/>
        </w:rPr>
        <w:t xml:space="preserve">zpracován školní systém soutěží, na který </w:t>
      </w:r>
      <w:r w:rsidR="00A11797" w:rsidRPr="005018A5">
        <w:rPr>
          <w:rFonts w:ascii="Times New Roman" w:hAnsi="Times New Roman"/>
          <w:sz w:val="24"/>
          <w:szCs w:val="24"/>
        </w:rPr>
        <w:t>navazují okresní a krajská kola. Škola hodnotí</w:t>
      </w:r>
      <w:r w:rsidR="007D3BC3" w:rsidRPr="005018A5">
        <w:rPr>
          <w:rFonts w:ascii="Times New Roman" w:hAnsi="Times New Roman"/>
          <w:sz w:val="24"/>
          <w:szCs w:val="24"/>
        </w:rPr>
        <w:t xml:space="preserve"> výstupy žáků (absolvent 1. stupně a z</w:t>
      </w:r>
      <w:r w:rsidR="00A11797" w:rsidRPr="005018A5">
        <w:rPr>
          <w:rFonts w:ascii="Times New Roman" w:hAnsi="Times New Roman"/>
          <w:sz w:val="24"/>
          <w:szCs w:val="24"/>
        </w:rPr>
        <w:t xml:space="preserve">ávěrečná zkouška v 9. ročníku). Škola poskytuje v rámci školního klubu logopedickou péči </w:t>
      </w:r>
      <w:r w:rsidR="007D3BC3" w:rsidRPr="005018A5">
        <w:rPr>
          <w:rFonts w:ascii="Times New Roman" w:hAnsi="Times New Roman"/>
          <w:sz w:val="24"/>
          <w:szCs w:val="24"/>
        </w:rPr>
        <w:t>pro děti s vadami řeči</w:t>
      </w:r>
      <w:r w:rsidR="00A11797" w:rsidRPr="005018A5">
        <w:rPr>
          <w:rFonts w:ascii="Times New Roman" w:hAnsi="Times New Roman"/>
          <w:sz w:val="24"/>
          <w:szCs w:val="24"/>
        </w:rPr>
        <w:t>.</w:t>
      </w:r>
      <w:r w:rsidR="00D37C75" w:rsidRPr="005018A5">
        <w:rPr>
          <w:rFonts w:ascii="Times New Roman" w:hAnsi="Times New Roman"/>
          <w:sz w:val="24"/>
          <w:szCs w:val="24"/>
        </w:rPr>
        <w:t xml:space="preserve"> </w:t>
      </w:r>
    </w:p>
    <w:p w:rsidR="00F661CC" w:rsidRPr="005018A5" w:rsidRDefault="00F661CC" w:rsidP="007D3BC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A2653" w:rsidRPr="005018A5" w:rsidRDefault="007D3BC3" w:rsidP="007D3BC3">
      <w:pPr>
        <w:pStyle w:val="Bezmezer"/>
        <w:rPr>
          <w:rFonts w:ascii="Times New Roman" w:hAnsi="Times New Roman"/>
          <w:b/>
          <w:sz w:val="16"/>
          <w:szCs w:val="16"/>
          <w:u w:val="single"/>
        </w:rPr>
      </w:pPr>
      <w:r w:rsidRPr="005018A5">
        <w:rPr>
          <w:rFonts w:ascii="Times New Roman" w:hAnsi="Times New Roman"/>
          <w:b/>
          <w:sz w:val="28"/>
          <w:szCs w:val="28"/>
        </w:rPr>
        <w:t xml:space="preserve">5. </w:t>
      </w:r>
      <w:r w:rsidRPr="005018A5">
        <w:rPr>
          <w:rFonts w:ascii="Times New Roman" w:hAnsi="Times New Roman"/>
          <w:b/>
          <w:sz w:val="28"/>
          <w:szCs w:val="28"/>
          <w:u w:val="single"/>
        </w:rPr>
        <w:t>Mimotřídní a zájmová činnost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Mimotřídní a zájm</w:t>
      </w:r>
      <w:r w:rsidR="00F16EC1" w:rsidRPr="005018A5">
        <w:rPr>
          <w:rFonts w:ascii="Times New Roman" w:hAnsi="Times New Roman"/>
          <w:sz w:val="24"/>
          <w:szCs w:val="24"/>
        </w:rPr>
        <w:t>ová činnost je</w:t>
      </w:r>
      <w:r w:rsidRPr="005018A5">
        <w:rPr>
          <w:rFonts w:ascii="Times New Roman" w:hAnsi="Times New Roman"/>
          <w:sz w:val="24"/>
          <w:szCs w:val="24"/>
        </w:rPr>
        <w:t xml:space="preserve"> přirozenou součástí výcho</w:t>
      </w:r>
      <w:r w:rsidR="00F16EC1" w:rsidRPr="005018A5">
        <w:rPr>
          <w:rFonts w:ascii="Times New Roman" w:hAnsi="Times New Roman"/>
          <w:sz w:val="24"/>
          <w:szCs w:val="24"/>
        </w:rPr>
        <w:t>vně vzdělávacího procesu. Zaměřuje</w:t>
      </w:r>
      <w:r w:rsidRPr="005018A5">
        <w:rPr>
          <w:rFonts w:ascii="Times New Roman" w:hAnsi="Times New Roman"/>
          <w:sz w:val="24"/>
          <w:szCs w:val="24"/>
        </w:rPr>
        <w:t xml:space="preserve"> se především na: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práci školní družiny a školního klubu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další výchovy, jako je sexuální, protidrogová, dopravní, environmentální</w:t>
      </w:r>
      <w:r w:rsidR="00EF7075" w:rsidRPr="005018A5">
        <w:rPr>
          <w:rFonts w:ascii="Times New Roman" w:hAnsi="Times New Roman"/>
          <w:sz w:val="24"/>
          <w:szCs w:val="24"/>
        </w:rPr>
        <w:t>, etická</w:t>
      </w:r>
      <w:r w:rsidR="00A66468" w:rsidRPr="005018A5">
        <w:rPr>
          <w:rFonts w:ascii="Times New Roman" w:hAnsi="Times New Roman"/>
          <w:sz w:val="24"/>
          <w:szCs w:val="24"/>
        </w:rPr>
        <w:t>, POKOS</w:t>
      </w:r>
    </w:p>
    <w:p w:rsidR="007D3BC3" w:rsidRPr="005018A5" w:rsidRDefault="00F16EC1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pořádání sportovních soutěží</w:t>
      </w:r>
      <w:r w:rsidR="007D3BC3" w:rsidRPr="005018A5">
        <w:rPr>
          <w:rFonts w:ascii="Times New Roman" w:hAnsi="Times New Roman"/>
          <w:sz w:val="24"/>
          <w:szCs w:val="24"/>
        </w:rPr>
        <w:t xml:space="preserve"> a</w:t>
      </w:r>
      <w:r w:rsidRPr="005018A5">
        <w:rPr>
          <w:rFonts w:ascii="Times New Roman" w:hAnsi="Times New Roman"/>
          <w:sz w:val="24"/>
          <w:szCs w:val="24"/>
        </w:rPr>
        <w:t xml:space="preserve"> dalších</w:t>
      </w:r>
      <w:r w:rsidR="007D3BC3" w:rsidRPr="005018A5">
        <w:rPr>
          <w:rFonts w:ascii="Times New Roman" w:hAnsi="Times New Roman"/>
          <w:sz w:val="24"/>
          <w:szCs w:val="24"/>
        </w:rPr>
        <w:t xml:space="preserve"> aktivit</w:t>
      </w:r>
      <w:r w:rsidRPr="005018A5">
        <w:rPr>
          <w:rFonts w:ascii="Times New Roman" w:hAnsi="Times New Roman"/>
          <w:sz w:val="24"/>
          <w:szCs w:val="24"/>
        </w:rPr>
        <w:t xml:space="preserve"> ve volném čase</w:t>
      </w:r>
    </w:p>
    <w:p w:rsidR="00F16EC1" w:rsidRPr="005018A5" w:rsidRDefault="00F16EC1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zřízení místnosti školního klubu jako místa pro odpočinek a zábavu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zřízení přestávkových hracích koutů, využití venkovního hřiště a zahrady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vybavení venkovního hřiště</w:t>
      </w:r>
    </w:p>
    <w:p w:rsidR="007D3BC3" w:rsidRPr="007B502F" w:rsidRDefault="007D3BC3" w:rsidP="007D3BC3">
      <w:pPr>
        <w:pStyle w:val="Bezmezer"/>
        <w:rPr>
          <w:rFonts w:ascii="Times New Roman" w:hAnsi="Times New Roman"/>
          <w:b/>
          <w:color w:val="00B050"/>
          <w:sz w:val="24"/>
          <w:szCs w:val="24"/>
        </w:rPr>
      </w:pPr>
    </w:p>
    <w:p w:rsidR="002A2653" w:rsidRPr="005018A5" w:rsidRDefault="007D3BC3" w:rsidP="007D3BC3">
      <w:pPr>
        <w:pStyle w:val="Bezmezer"/>
        <w:rPr>
          <w:rFonts w:ascii="Times New Roman" w:hAnsi="Times New Roman"/>
          <w:b/>
          <w:sz w:val="16"/>
          <w:szCs w:val="16"/>
          <w:u w:val="single"/>
        </w:rPr>
      </w:pPr>
      <w:r w:rsidRPr="005018A5">
        <w:rPr>
          <w:rFonts w:ascii="Times New Roman" w:hAnsi="Times New Roman"/>
          <w:b/>
          <w:sz w:val="28"/>
          <w:szCs w:val="28"/>
        </w:rPr>
        <w:t xml:space="preserve">6. </w:t>
      </w:r>
      <w:r w:rsidRPr="005018A5">
        <w:rPr>
          <w:rFonts w:ascii="Times New Roman" w:hAnsi="Times New Roman"/>
          <w:b/>
          <w:sz w:val="28"/>
          <w:szCs w:val="28"/>
          <w:u w:val="single"/>
        </w:rPr>
        <w:t>Škola a veřejnost</w:t>
      </w:r>
    </w:p>
    <w:p w:rsidR="007D3BC3" w:rsidRPr="005018A5" w:rsidRDefault="00F16EC1" w:rsidP="007D3B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Škola velmi intenzívně spolupracuje s rodiči, poskytuje</w:t>
      </w:r>
      <w:r w:rsidR="007D3BC3" w:rsidRPr="005018A5">
        <w:rPr>
          <w:rFonts w:ascii="Times New Roman" w:hAnsi="Times New Roman"/>
          <w:sz w:val="24"/>
          <w:szCs w:val="24"/>
        </w:rPr>
        <w:t xml:space="preserve"> jim základní a objektivn</w:t>
      </w:r>
      <w:r w:rsidRPr="005018A5">
        <w:rPr>
          <w:rFonts w:ascii="Times New Roman" w:hAnsi="Times New Roman"/>
          <w:sz w:val="24"/>
          <w:szCs w:val="24"/>
        </w:rPr>
        <w:t>í informace o škole a informuje</w:t>
      </w:r>
      <w:r w:rsidR="007D3BC3" w:rsidRPr="005018A5">
        <w:rPr>
          <w:rFonts w:ascii="Times New Roman" w:hAnsi="Times New Roman"/>
          <w:sz w:val="24"/>
          <w:szCs w:val="24"/>
        </w:rPr>
        <w:t xml:space="preserve"> je o studijních výsled</w:t>
      </w:r>
      <w:r w:rsidRPr="005018A5">
        <w:rPr>
          <w:rFonts w:ascii="Times New Roman" w:hAnsi="Times New Roman"/>
          <w:sz w:val="24"/>
          <w:szCs w:val="24"/>
        </w:rPr>
        <w:t>cích dětí. Snaží</w:t>
      </w:r>
      <w:r w:rsidR="007D3BC3" w:rsidRPr="005018A5">
        <w:rPr>
          <w:rFonts w:ascii="Times New Roman" w:hAnsi="Times New Roman"/>
          <w:sz w:val="24"/>
          <w:szCs w:val="24"/>
        </w:rPr>
        <w:t xml:space="preserve"> se více rozvíjet oboustranný tok in</w:t>
      </w:r>
      <w:r w:rsidRPr="005018A5">
        <w:rPr>
          <w:rFonts w:ascii="Times New Roman" w:hAnsi="Times New Roman"/>
          <w:sz w:val="24"/>
          <w:szCs w:val="24"/>
        </w:rPr>
        <w:t>formací.</w:t>
      </w:r>
      <w:r w:rsidR="00A66468" w:rsidRPr="005018A5">
        <w:rPr>
          <w:rFonts w:ascii="Times New Roman" w:hAnsi="Times New Roman"/>
          <w:sz w:val="24"/>
          <w:szCs w:val="24"/>
        </w:rPr>
        <w:t xml:space="preserve"> </w:t>
      </w:r>
      <w:r w:rsidRPr="005018A5">
        <w:rPr>
          <w:rFonts w:ascii="Times New Roman" w:hAnsi="Times New Roman"/>
          <w:sz w:val="24"/>
          <w:szCs w:val="24"/>
        </w:rPr>
        <w:t>Škola veřejnosti poskytuje</w:t>
      </w:r>
      <w:r w:rsidR="007D3BC3" w:rsidRPr="005018A5">
        <w:rPr>
          <w:rFonts w:ascii="Times New Roman" w:hAnsi="Times New Roman"/>
          <w:sz w:val="24"/>
          <w:szCs w:val="24"/>
        </w:rPr>
        <w:t xml:space="preserve"> základní a objek</w:t>
      </w:r>
      <w:r w:rsidRPr="005018A5">
        <w:rPr>
          <w:rFonts w:ascii="Times New Roman" w:hAnsi="Times New Roman"/>
          <w:sz w:val="24"/>
          <w:szCs w:val="24"/>
        </w:rPr>
        <w:t>tivní informace o škole, nabízí</w:t>
      </w:r>
      <w:r w:rsidR="007D3BC3" w:rsidRPr="005018A5">
        <w:rPr>
          <w:rFonts w:ascii="Times New Roman" w:hAnsi="Times New Roman"/>
          <w:sz w:val="24"/>
          <w:szCs w:val="24"/>
        </w:rPr>
        <w:t xml:space="preserve"> jim vhodné služby (</w:t>
      </w:r>
      <w:r w:rsidR="002040F2" w:rsidRPr="005018A5">
        <w:rPr>
          <w:rFonts w:ascii="Times New Roman" w:hAnsi="Times New Roman"/>
          <w:sz w:val="24"/>
          <w:szCs w:val="24"/>
        </w:rPr>
        <w:t xml:space="preserve">např. </w:t>
      </w:r>
      <w:r w:rsidR="00523A20" w:rsidRPr="005018A5">
        <w:rPr>
          <w:rFonts w:ascii="Times New Roman" w:hAnsi="Times New Roman"/>
          <w:sz w:val="24"/>
          <w:szCs w:val="24"/>
        </w:rPr>
        <w:t>pronájem tělocvičny), p</w:t>
      </w:r>
      <w:r w:rsidRPr="005018A5">
        <w:rPr>
          <w:rFonts w:ascii="Times New Roman" w:hAnsi="Times New Roman"/>
          <w:sz w:val="24"/>
          <w:szCs w:val="24"/>
        </w:rPr>
        <w:t>řipravuje</w:t>
      </w:r>
      <w:r w:rsidR="007D3BC3" w:rsidRPr="005018A5">
        <w:rPr>
          <w:rFonts w:ascii="Times New Roman" w:hAnsi="Times New Roman"/>
          <w:sz w:val="24"/>
          <w:szCs w:val="24"/>
        </w:rPr>
        <w:t xml:space="preserve"> pro rodiče kulturní</w:t>
      </w:r>
      <w:r w:rsidR="00523A20" w:rsidRPr="005018A5">
        <w:rPr>
          <w:rFonts w:ascii="Times New Roman" w:hAnsi="Times New Roman"/>
          <w:sz w:val="24"/>
          <w:szCs w:val="24"/>
        </w:rPr>
        <w:t xml:space="preserve"> programy (</w:t>
      </w:r>
      <w:r w:rsidR="00DA5EB9" w:rsidRPr="005018A5">
        <w:rPr>
          <w:rFonts w:ascii="Times New Roman" w:hAnsi="Times New Roman"/>
          <w:sz w:val="24"/>
          <w:szCs w:val="24"/>
        </w:rPr>
        <w:t>výstavy dětských prací, vánoční jarmark</w:t>
      </w:r>
      <w:r w:rsidR="00523A20" w:rsidRPr="005018A5">
        <w:rPr>
          <w:rFonts w:ascii="Times New Roman" w:hAnsi="Times New Roman"/>
          <w:sz w:val="24"/>
          <w:szCs w:val="24"/>
        </w:rPr>
        <w:t xml:space="preserve">, </w:t>
      </w:r>
      <w:r w:rsidR="00DA5EB9" w:rsidRPr="005018A5">
        <w:rPr>
          <w:rFonts w:ascii="Times New Roman" w:hAnsi="Times New Roman"/>
          <w:sz w:val="24"/>
          <w:szCs w:val="24"/>
        </w:rPr>
        <w:t xml:space="preserve">školní </w:t>
      </w:r>
      <w:r w:rsidR="00523A20" w:rsidRPr="005018A5">
        <w:rPr>
          <w:rFonts w:ascii="Times New Roman" w:hAnsi="Times New Roman"/>
          <w:sz w:val="24"/>
          <w:szCs w:val="24"/>
        </w:rPr>
        <w:t xml:space="preserve">akademie), </w:t>
      </w:r>
      <w:r w:rsidR="007D3BC3" w:rsidRPr="005018A5">
        <w:rPr>
          <w:rFonts w:ascii="Times New Roman" w:hAnsi="Times New Roman"/>
          <w:sz w:val="24"/>
          <w:szCs w:val="24"/>
        </w:rPr>
        <w:t xml:space="preserve">základní </w:t>
      </w:r>
      <w:r w:rsidR="00523A20" w:rsidRPr="005018A5">
        <w:rPr>
          <w:rFonts w:ascii="Times New Roman" w:hAnsi="Times New Roman"/>
          <w:sz w:val="24"/>
          <w:szCs w:val="24"/>
        </w:rPr>
        <w:t xml:space="preserve">a aktuální informace </w:t>
      </w:r>
      <w:r w:rsidR="00DA5EB9" w:rsidRPr="005018A5">
        <w:rPr>
          <w:rFonts w:ascii="Times New Roman" w:hAnsi="Times New Roman"/>
          <w:sz w:val="24"/>
          <w:szCs w:val="24"/>
        </w:rPr>
        <w:t xml:space="preserve">škola </w:t>
      </w:r>
      <w:r w:rsidR="00523A20" w:rsidRPr="005018A5">
        <w:rPr>
          <w:rFonts w:ascii="Times New Roman" w:hAnsi="Times New Roman"/>
          <w:sz w:val="24"/>
          <w:szCs w:val="24"/>
        </w:rPr>
        <w:t>zveřejňuje</w:t>
      </w:r>
      <w:r w:rsidR="007D3BC3" w:rsidRPr="005018A5">
        <w:rPr>
          <w:rFonts w:ascii="Times New Roman" w:hAnsi="Times New Roman"/>
          <w:sz w:val="24"/>
          <w:szCs w:val="24"/>
        </w:rPr>
        <w:t xml:space="preserve"> na internetových stránkách školy</w:t>
      </w:r>
      <w:r w:rsidR="00523A20" w:rsidRPr="005018A5">
        <w:rPr>
          <w:rFonts w:ascii="Times New Roman" w:hAnsi="Times New Roman"/>
          <w:sz w:val="24"/>
          <w:szCs w:val="24"/>
        </w:rPr>
        <w:t>.</w:t>
      </w:r>
      <w:r w:rsidR="00DF2015" w:rsidRPr="005018A5">
        <w:rPr>
          <w:rFonts w:ascii="Times New Roman" w:hAnsi="Times New Roman"/>
          <w:sz w:val="24"/>
          <w:szCs w:val="24"/>
        </w:rPr>
        <w:t xml:space="preserve"> </w:t>
      </w:r>
      <w:r w:rsidR="00DF2015" w:rsidRPr="005018A5">
        <w:rPr>
          <w:rFonts w:ascii="Times New Roman" w:hAnsi="Times New Roman" w:cs="Times New Roman"/>
          <w:sz w:val="24"/>
          <w:szCs w:val="24"/>
        </w:rPr>
        <w:t>Školní akademie se bohužel v souvislosti se šířením nákazy koronavirem COVID 19 nekonala.</w:t>
      </w:r>
    </w:p>
    <w:p w:rsidR="007D3BC3" w:rsidRPr="007B502F" w:rsidRDefault="007D3BC3" w:rsidP="007D3BC3">
      <w:pPr>
        <w:pStyle w:val="Bezmezer"/>
        <w:rPr>
          <w:rFonts w:ascii="Times New Roman" w:hAnsi="Times New Roman"/>
          <w:b/>
          <w:color w:val="00B050"/>
          <w:sz w:val="24"/>
          <w:szCs w:val="24"/>
          <w:u w:val="single"/>
        </w:rPr>
      </w:pPr>
    </w:p>
    <w:p w:rsidR="002A2653" w:rsidRPr="005018A5" w:rsidRDefault="007D3BC3" w:rsidP="007D3BC3">
      <w:pPr>
        <w:pStyle w:val="Bezmezer"/>
        <w:rPr>
          <w:rFonts w:ascii="Times New Roman" w:hAnsi="Times New Roman"/>
          <w:b/>
          <w:sz w:val="16"/>
          <w:szCs w:val="16"/>
          <w:u w:val="single"/>
        </w:rPr>
      </w:pPr>
      <w:r w:rsidRPr="005018A5">
        <w:rPr>
          <w:rFonts w:ascii="Times New Roman" w:hAnsi="Times New Roman"/>
          <w:b/>
          <w:sz w:val="28"/>
          <w:szCs w:val="28"/>
          <w:u w:val="single"/>
        </w:rPr>
        <w:t>7. Ekonomická a materiálně-technická oblast</w:t>
      </w:r>
    </w:p>
    <w:p w:rsidR="00DA5EB9" w:rsidRPr="005018A5" w:rsidRDefault="00DA5EB9" w:rsidP="007D3BC3">
      <w:pPr>
        <w:pStyle w:val="Bezmezer"/>
        <w:rPr>
          <w:rFonts w:ascii="Times New Roman" w:hAnsi="Times New Roman"/>
          <w:b/>
          <w:sz w:val="24"/>
          <w:szCs w:val="24"/>
        </w:rPr>
      </w:pPr>
      <w:r w:rsidRPr="005018A5">
        <w:rPr>
          <w:rFonts w:ascii="Times New Roman" w:hAnsi="Times New Roman"/>
          <w:b/>
          <w:sz w:val="24"/>
          <w:szCs w:val="24"/>
        </w:rPr>
        <w:t>Škola se soustředí především na:</w:t>
      </w:r>
    </w:p>
    <w:p w:rsidR="007D3BC3" w:rsidRPr="005018A5" w:rsidRDefault="00F661CC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získávání</w:t>
      </w:r>
      <w:r w:rsidR="007D3BC3" w:rsidRPr="005018A5">
        <w:rPr>
          <w:rFonts w:ascii="Times New Roman" w:hAnsi="Times New Roman"/>
          <w:sz w:val="24"/>
          <w:szCs w:val="24"/>
        </w:rPr>
        <w:t xml:space="preserve"> vedlejší</w:t>
      </w:r>
      <w:r w:rsidRPr="005018A5">
        <w:rPr>
          <w:rFonts w:ascii="Times New Roman" w:hAnsi="Times New Roman"/>
          <w:sz w:val="24"/>
          <w:szCs w:val="24"/>
        </w:rPr>
        <w:t>ch</w:t>
      </w:r>
      <w:r w:rsidR="007D3BC3" w:rsidRPr="005018A5">
        <w:rPr>
          <w:rFonts w:ascii="Times New Roman" w:hAnsi="Times New Roman"/>
          <w:sz w:val="24"/>
          <w:szCs w:val="24"/>
        </w:rPr>
        <w:t xml:space="preserve"> finanční</w:t>
      </w:r>
      <w:r w:rsidRPr="005018A5">
        <w:rPr>
          <w:rFonts w:ascii="Times New Roman" w:hAnsi="Times New Roman"/>
          <w:sz w:val="24"/>
          <w:szCs w:val="24"/>
        </w:rPr>
        <w:t>ch prostředků</w:t>
      </w:r>
      <w:r w:rsidR="007D3BC3" w:rsidRPr="005018A5">
        <w:rPr>
          <w:rFonts w:ascii="Times New Roman" w:hAnsi="Times New Roman"/>
          <w:sz w:val="24"/>
          <w:szCs w:val="24"/>
        </w:rPr>
        <w:t xml:space="preserve"> pronajímáním sportovní haly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zachování provozu výdejny stravy v budově školy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 xml:space="preserve">- </w:t>
      </w:r>
      <w:r w:rsidR="00F661CC" w:rsidRPr="005018A5">
        <w:rPr>
          <w:rFonts w:ascii="Times New Roman" w:hAnsi="Times New Roman"/>
          <w:sz w:val="24"/>
          <w:szCs w:val="24"/>
        </w:rPr>
        <w:t xml:space="preserve">postupné </w:t>
      </w:r>
      <w:r w:rsidRPr="005018A5">
        <w:rPr>
          <w:rFonts w:ascii="Times New Roman" w:hAnsi="Times New Roman"/>
          <w:sz w:val="24"/>
          <w:szCs w:val="24"/>
        </w:rPr>
        <w:t>zajištění výměny oken v části staré budovy (obrovské úniky tepla)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postupný nákup nových lavic a židlí odpovídající věku a výšce dítěte</w:t>
      </w:r>
    </w:p>
    <w:p w:rsidR="007D3BC3" w:rsidRPr="005018A5" w:rsidRDefault="00ED42A9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 xml:space="preserve">- </w:t>
      </w:r>
      <w:r w:rsidR="007D3BC3" w:rsidRPr="005018A5">
        <w:rPr>
          <w:rFonts w:ascii="Times New Roman" w:hAnsi="Times New Roman"/>
          <w:sz w:val="24"/>
          <w:szCs w:val="24"/>
        </w:rPr>
        <w:t>nákup nových učebnic</w:t>
      </w:r>
      <w:r w:rsidRPr="005018A5">
        <w:rPr>
          <w:rFonts w:ascii="Times New Roman" w:hAnsi="Times New Roman"/>
          <w:sz w:val="24"/>
          <w:szCs w:val="24"/>
        </w:rPr>
        <w:t>, který je prováděn</w:t>
      </w:r>
      <w:r w:rsidR="007D3BC3" w:rsidRPr="005018A5">
        <w:rPr>
          <w:rFonts w:ascii="Times New Roman" w:hAnsi="Times New Roman"/>
          <w:sz w:val="24"/>
          <w:szCs w:val="24"/>
        </w:rPr>
        <w:t xml:space="preserve"> promyšleně na základě doporučení příslušných předmětových komisí nebo metodických sdružení a v závislosti na finančních </w:t>
      </w:r>
      <w:r w:rsidR="00F661CC" w:rsidRPr="005018A5">
        <w:rPr>
          <w:rFonts w:ascii="Times New Roman" w:hAnsi="Times New Roman"/>
          <w:sz w:val="24"/>
          <w:szCs w:val="24"/>
        </w:rPr>
        <w:t xml:space="preserve">možnostech </w:t>
      </w:r>
      <w:r w:rsidR="007D3BC3" w:rsidRPr="005018A5">
        <w:rPr>
          <w:rFonts w:ascii="Times New Roman" w:hAnsi="Times New Roman"/>
          <w:sz w:val="24"/>
          <w:szCs w:val="24"/>
        </w:rPr>
        <w:t>školy</w:t>
      </w:r>
    </w:p>
    <w:p w:rsidR="00ED42A9" w:rsidRPr="005018A5" w:rsidRDefault="00ED42A9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modernizaci materiálního vybavení školy (interaktivní tabule, pylonové tabule, nový nábytek do učeben</w:t>
      </w:r>
      <w:r w:rsidR="002040F2" w:rsidRPr="005018A5">
        <w:rPr>
          <w:rFonts w:ascii="Times New Roman" w:hAnsi="Times New Roman"/>
          <w:sz w:val="24"/>
          <w:szCs w:val="24"/>
        </w:rPr>
        <w:t>)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 xml:space="preserve">- </w:t>
      </w:r>
      <w:r w:rsidR="00F661CC" w:rsidRPr="005018A5">
        <w:rPr>
          <w:rFonts w:ascii="Times New Roman" w:hAnsi="Times New Roman"/>
          <w:sz w:val="24"/>
          <w:szCs w:val="24"/>
        </w:rPr>
        <w:t xml:space="preserve">spolupráci se zřizovatelem při </w:t>
      </w:r>
      <w:r w:rsidRPr="005018A5">
        <w:rPr>
          <w:rFonts w:ascii="Times New Roman" w:hAnsi="Times New Roman"/>
          <w:sz w:val="24"/>
          <w:szCs w:val="24"/>
        </w:rPr>
        <w:t xml:space="preserve">velkých investičních akcích a rekonstrukcích </w:t>
      </w:r>
      <w:r w:rsidR="00A66468" w:rsidRPr="005018A5">
        <w:rPr>
          <w:rFonts w:ascii="Times New Roman" w:hAnsi="Times New Roman"/>
          <w:sz w:val="24"/>
          <w:szCs w:val="24"/>
        </w:rPr>
        <w:t>(výměna oken</w:t>
      </w:r>
      <w:r w:rsidR="007B4B43" w:rsidRPr="005018A5">
        <w:rPr>
          <w:rFonts w:ascii="Times New Roman" w:hAnsi="Times New Roman"/>
          <w:sz w:val="24"/>
          <w:szCs w:val="24"/>
        </w:rPr>
        <w:t>, rekonstrukce fasády školy</w:t>
      </w:r>
      <w:r w:rsidR="00A66468" w:rsidRPr="005018A5">
        <w:rPr>
          <w:rFonts w:ascii="Times New Roman" w:hAnsi="Times New Roman"/>
          <w:sz w:val="24"/>
          <w:szCs w:val="24"/>
        </w:rPr>
        <w:t>)</w:t>
      </w:r>
    </w:p>
    <w:p w:rsidR="007D3BC3" w:rsidRPr="005018A5" w:rsidRDefault="00F661CC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jednání</w:t>
      </w:r>
      <w:r w:rsidR="007D3BC3" w:rsidRPr="005018A5">
        <w:rPr>
          <w:rFonts w:ascii="Times New Roman" w:hAnsi="Times New Roman"/>
          <w:sz w:val="24"/>
          <w:szCs w:val="24"/>
        </w:rPr>
        <w:t xml:space="preserve"> s rodiči – podnikateli o možnosti sponzoringu školy</w:t>
      </w:r>
    </w:p>
    <w:p w:rsidR="007D3BC3" w:rsidRPr="005018A5" w:rsidRDefault="00F661CC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vybudování</w:t>
      </w:r>
      <w:r w:rsidR="007D3BC3" w:rsidRPr="005018A5">
        <w:rPr>
          <w:rFonts w:ascii="Times New Roman" w:hAnsi="Times New Roman"/>
          <w:sz w:val="24"/>
          <w:szCs w:val="24"/>
        </w:rPr>
        <w:t xml:space="preserve"> atletické</w:t>
      </w:r>
      <w:r w:rsidRPr="005018A5">
        <w:rPr>
          <w:rFonts w:ascii="Times New Roman" w:hAnsi="Times New Roman"/>
          <w:sz w:val="24"/>
          <w:szCs w:val="24"/>
        </w:rPr>
        <w:t>ho</w:t>
      </w:r>
      <w:r w:rsidR="007D3BC3" w:rsidRPr="005018A5">
        <w:rPr>
          <w:rFonts w:ascii="Times New Roman" w:hAnsi="Times New Roman"/>
          <w:sz w:val="24"/>
          <w:szCs w:val="24"/>
        </w:rPr>
        <w:t xml:space="preserve"> sportoviště na pozemku za školou</w:t>
      </w:r>
      <w:r w:rsidRPr="005018A5">
        <w:rPr>
          <w:rFonts w:ascii="Times New Roman" w:hAnsi="Times New Roman"/>
          <w:sz w:val="24"/>
          <w:szCs w:val="24"/>
        </w:rPr>
        <w:t xml:space="preserve"> (</w:t>
      </w:r>
      <w:r w:rsidR="007B4B43" w:rsidRPr="005018A5">
        <w:rPr>
          <w:rFonts w:ascii="Times New Roman" w:hAnsi="Times New Roman"/>
          <w:sz w:val="24"/>
          <w:szCs w:val="24"/>
        </w:rPr>
        <w:t>zřizovateli přislíbena dotace na rok 2021</w:t>
      </w:r>
      <w:r w:rsidRPr="005018A5">
        <w:rPr>
          <w:rFonts w:ascii="Times New Roman" w:hAnsi="Times New Roman"/>
          <w:sz w:val="24"/>
          <w:szCs w:val="24"/>
        </w:rPr>
        <w:t>)</w:t>
      </w:r>
    </w:p>
    <w:p w:rsidR="00EF7075" w:rsidRPr="005018A5" w:rsidRDefault="00EF7075" w:rsidP="00EF7075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pokračování v bezbariérovém zpřístupnění školy (výtah do 2. patra) tak, aby pohybově postižené děti mohly docházet na výuku i do odborných učeben ve 2. patře (např. počítačová učebna, učebna dějepisu, učebna výtvarné výchovy, školní kuchyňka)</w:t>
      </w:r>
    </w:p>
    <w:p w:rsidR="00A66468" w:rsidRPr="005018A5" w:rsidRDefault="00A66468" w:rsidP="00EF7075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využívání evropských financí k modernizaci materiálně-technického vybavení školy</w:t>
      </w:r>
      <w:r w:rsidR="005B3DAE" w:rsidRPr="005018A5">
        <w:rPr>
          <w:rFonts w:ascii="Times New Roman" w:hAnsi="Times New Roman"/>
          <w:sz w:val="24"/>
          <w:szCs w:val="24"/>
        </w:rPr>
        <w:t>, k dalšímu vzdělávání pedagogických pracovníků, k práci s dětmi (čtenářské dílny)</w:t>
      </w:r>
    </w:p>
    <w:p w:rsidR="007D3BC3" w:rsidRPr="005018A5" w:rsidRDefault="007D3BC3" w:rsidP="007D3BC3">
      <w:pPr>
        <w:pStyle w:val="Bezmezer"/>
        <w:rPr>
          <w:rFonts w:ascii="Times New Roman" w:hAnsi="Times New Roman"/>
          <w:sz w:val="16"/>
          <w:szCs w:val="16"/>
        </w:rPr>
      </w:pPr>
    </w:p>
    <w:p w:rsidR="002A2653" w:rsidRPr="005018A5" w:rsidRDefault="007D3BC3" w:rsidP="007D3BC3">
      <w:pPr>
        <w:pStyle w:val="Bezmezer"/>
        <w:rPr>
          <w:rFonts w:ascii="Times New Roman" w:hAnsi="Times New Roman"/>
          <w:b/>
          <w:sz w:val="16"/>
          <w:szCs w:val="16"/>
          <w:u w:val="single"/>
        </w:rPr>
      </w:pPr>
      <w:r w:rsidRPr="005018A5">
        <w:rPr>
          <w:rFonts w:ascii="Times New Roman" w:hAnsi="Times New Roman"/>
          <w:b/>
          <w:sz w:val="28"/>
          <w:szCs w:val="28"/>
        </w:rPr>
        <w:t xml:space="preserve">8. </w:t>
      </w:r>
      <w:r w:rsidRPr="005018A5">
        <w:rPr>
          <w:rFonts w:ascii="Times New Roman" w:hAnsi="Times New Roman"/>
          <w:b/>
          <w:sz w:val="28"/>
          <w:szCs w:val="28"/>
          <w:u w:val="single"/>
        </w:rPr>
        <w:t>Nové trendy</w:t>
      </w:r>
    </w:p>
    <w:p w:rsidR="00572AA8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V souvislosti se s</w:t>
      </w:r>
      <w:r w:rsidR="00572AA8" w:rsidRPr="005018A5">
        <w:rPr>
          <w:rFonts w:ascii="Times New Roman" w:hAnsi="Times New Roman"/>
          <w:sz w:val="24"/>
          <w:szCs w:val="24"/>
        </w:rPr>
        <w:t>oučasnými trendy se škola zaměřuje:</w:t>
      </w:r>
    </w:p>
    <w:p w:rsidR="007D3BC3" w:rsidRPr="005018A5" w:rsidRDefault="00572AA8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na</w:t>
      </w:r>
      <w:r w:rsidR="007D3BC3" w:rsidRPr="005018A5">
        <w:rPr>
          <w:rFonts w:ascii="Times New Roman" w:hAnsi="Times New Roman"/>
          <w:sz w:val="24"/>
          <w:szCs w:val="24"/>
        </w:rPr>
        <w:t xml:space="preserve"> výpočetní techniku, aby každý žák, který dokončí docházku v základní škole, ovládal uživatelsky výpočetní techniku a uměl pracovat s internetem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na cizí jazyky, aby každý žák, který dokončí docházku, ovládal jeden cizí jazyk dle vlastního výběru (nebo alespoň základní komunikaci v cizím jazyku) a aktivní žáci i další cizí jazyk</w:t>
      </w:r>
      <w:r w:rsidR="00A66468" w:rsidRPr="005018A5">
        <w:rPr>
          <w:rFonts w:ascii="Times New Roman" w:hAnsi="Times New Roman"/>
          <w:sz w:val="24"/>
          <w:szCs w:val="24"/>
        </w:rPr>
        <w:t xml:space="preserve"> 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na mezinárodní projekty, v nichž žáci využijí cizí jazyk</w:t>
      </w:r>
      <w:r w:rsidR="002B402C" w:rsidRPr="005018A5">
        <w:rPr>
          <w:rFonts w:ascii="Times New Roman" w:hAnsi="Times New Roman"/>
          <w:sz w:val="24"/>
          <w:szCs w:val="24"/>
        </w:rPr>
        <w:t xml:space="preserve"> (Erasmus+)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na čtenářskou gramotnost žáků (čtení s</w:t>
      </w:r>
      <w:r w:rsidR="00935043">
        <w:rPr>
          <w:rFonts w:ascii="Times New Roman" w:hAnsi="Times New Roman"/>
          <w:sz w:val="24"/>
          <w:szCs w:val="24"/>
        </w:rPr>
        <w:t> </w:t>
      </w:r>
      <w:r w:rsidRPr="005018A5">
        <w:rPr>
          <w:rFonts w:ascii="Times New Roman" w:hAnsi="Times New Roman"/>
          <w:sz w:val="24"/>
          <w:szCs w:val="24"/>
        </w:rPr>
        <w:t>porozuměním</w:t>
      </w:r>
      <w:r w:rsidR="00935043">
        <w:rPr>
          <w:rFonts w:ascii="Times New Roman" w:hAnsi="Times New Roman"/>
          <w:sz w:val="24"/>
          <w:szCs w:val="24"/>
        </w:rPr>
        <w:t>, čtenářské kluby</w:t>
      </w:r>
      <w:r w:rsidRPr="005018A5">
        <w:rPr>
          <w:rFonts w:ascii="Times New Roman" w:hAnsi="Times New Roman"/>
          <w:sz w:val="24"/>
          <w:szCs w:val="24"/>
        </w:rPr>
        <w:t>)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zvýšení zájmu o matematiku (zatraktivnění učiva</w:t>
      </w:r>
      <w:r w:rsidR="00935043">
        <w:rPr>
          <w:rFonts w:ascii="Times New Roman" w:hAnsi="Times New Roman"/>
          <w:sz w:val="24"/>
          <w:szCs w:val="24"/>
        </w:rPr>
        <w:t>, klub matematické logiky a deskových her</w:t>
      </w:r>
      <w:r w:rsidRPr="005018A5">
        <w:rPr>
          <w:rFonts w:ascii="Times New Roman" w:hAnsi="Times New Roman"/>
          <w:sz w:val="24"/>
          <w:szCs w:val="24"/>
        </w:rPr>
        <w:t>)</w:t>
      </w:r>
    </w:p>
    <w:p w:rsidR="002A2653" w:rsidRPr="005018A5" w:rsidRDefault="002A265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zvýšení zájmu o technické předměty a činnosti</w:t>
      </w:r>
      <w:r w:rsidR="00935043">
        <w:rPr>
          <w:rFonts w:ascii="Times New Roman" w:hAnsi="Times New Roman"/>
          <w:sz w:val="24"/>
          <w:szCs w:val="24"/>
        </w:rPr>
        <w:t xml:space="preserve"> (exkurze do výrobních závodů)</w:t>
      </w:r>
    </w:p>
    <w:p w:rsidR="007D3BC3" w:rsidRPr="005018A5" w:rsidRDefault="007D3BC3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na finanční matematiku (řešení úloh z reálného života)</w:t>
      </w:r>
    </w:p>
    <w:p w:rsidR="00E14A89" w:rsidRPr="005018A5" w:rsidRDefault="00E14A89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na projekty, které zvyšují zájem o technické obory</w:t>
      </w:r>
    </w:p>
    <w:p w:rsidR="00E14A89" w:rsidRPr="005018A5" w:rsidRDefault="00E14A89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 na projekty, ze kterých by bylo možné modernizovat vybavení školy</w:t>
      </w:r>
    </w:p>
    <w:p w:rsidR="00ED42A9" w:rsidRPr="005018A5" w:rsidRDefault="00ED42A9" w:rsidP="007D3BC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018A5">
        <w:rPr>
          <w:rFonts w:ascii="Times New Roman" w:hAnsi="Times New Roman"/>
          <w:sz w:val="24"/>
          <w:szCs w:val="24"/>
        </w:rPr>
        <w:t>-</w:t>
      </w:r>
      <w:r w:rsidR="002040F2" w:rsidRPr="005018A5">
        <w:rPr>
          <w:rFonts w:ascii="Times New Roman" w:hAnsi="Times New Roman"/>
          <w:sz w:val="24"/>
          <w:szCs w:val="24"/>
        </w:rPr>
        <w:t xml:space="preserve"> </w:t>
      </w:r>
      <w:r w:rsidRPr="005018A5">
        <w:rPr>
          <w:rFonts w:ascii="Times New Roman" w:hAnsi="Times New Roman"/>
          <w:sz w:val="24"/>
          <w:szCs w:val="24"/>
        </w:rPr>
        <w:t>na projekty, které žákům umožní vycestovat do států EU a využít tak v praxi cizí jazyky</w:t>
      </w:r>
    </w:p>
    <w:p w:rsidR="00A66468" w:rsidRDefault="00A66468" w:rsidP="00ED42A9">
      <w:pPr>
        <w:pStyle w:val="Bezmezer"/>
        <w:tabs>
          <w:tab w:val="left" w:pos="7545"/>
        </w:tabs>
        <w:rPr>
          <w:rFonts w:ascii="Times New Roman" w:eastAsia="Arial, 'Arial Black'" w:hAnsi="Times New Roman" w:cs="Times New Roman"/>
          <w:b/>
          <w:color w:val="002060"/>
          <w:kern w:val="3"/>
          <w:sz w:val="16"/>
          <w:szCs w:val="16"/>
          <w:lang w:eastAsia="cs-CZ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:rsidR="008C5760" w:rsidRDefault="008C5760" w:rsidP="008C5760">
      <w:pPr>
        <w:pStyle w:val="Bezmezer"/>
        <w:jc w:val="center"/>
        <w:rPr>
          <w:rFonts w:ascii="Times New Roman" w:hAnsi="Times New Roman" w:cs="Times New Roman"/>
          <w:b/>
          <w:color w:val="002060"/>
          <w:sz w:val="16"/>
          <w:szCs w:val="16"/>
          <w:u w:val="single"/>
        </w:rPr>
      </w:pPr>
    </w:p>
    <w:p w:rsidR="00D21544" w:rsidRPr="004132A8" w:rsidRDefault="003A0DE9" w:rsidP="00D21544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Plán práce na školní rok 2020/2021</w:t>
      </w:r>
    </w:p>
    <w:p w:rsidR="00D21544" w:rsidRPr="004132A8" w:rsidRDefault="00D21544" w:rsidP="00D21544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23" w:rsidRPr="005669AC" w:rsidRDefault="00AE1A23" w:rsidP="00AE1A2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9AC">
        <w:rPr>
          <w:rFonts w:ascii="Times New Roman" w:hAnsi="Times New Roman" w:cs="Times New Roman"/>
          <w:b/>
          <w:sz w:val="24"/>
          <w:szCs w:val="24"/>
          <w:u w:val="single"/>
        </w:rPr>
        <w:t xml:space="preserve">Mimotřídní úkoly učitelů - správa kabinetů: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 xml:space="preserve">Kabinet zeměpisu </w:t>
            </w:r>
            <w:r w:rsidRPr="002A250B">
              <w:rPr>
                <w:rFonts w:cs="Times New Roman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Jana Meyerová</w:t>
            </w:r>
          </w:p>
        </w:tc>
      </w:tr>
      <w:tr w:rsidR="00AE1A23" w:rsidRPr="005669AC" w:rsidTr="00AE1A23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 xml:space="preserve">Kabinet pro 1. stupeň  </w:t>
            </w:r>
            <w:r w:rsidRPr="002A250B">
              <w:rPr>
                <w:rFonts w:cs="Times New Roman"/>
              </w:rPr>
              <w:tab/>
              <w:t xml:space="preserve">                  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Lenka Nádvorníková</w:t>
            </w:r>
          </w:p>
        </w:tc>
      </w:tr>
      <w:tr w:rsidR="00AE1A23" w:rsidRPr="005669AC" w:rsidTr="00AE1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23" w:rsidRPr="002A250B" w:rsidRDefault="00AE1A23" w:rsidP="00AE1A23">
            <w:pPr>
              <w:rPr>
                <w:rFonts w:cs="Times New Roman"/>
                <w:b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Marie Bromová Fejklová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Kabinet didaktické techniky</w:t>
            </w:r>
            <w:r w:rsidRPr="002A250B">
              <w:rPr>
                <w:rFonts w:cs="Times New Roman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Petr Wolf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Kabinet fyziky</w:t>
            </w:r>
            <w:r w:rsidRPr="002A250B">
              <w:rPr>
                <w:rFonts w:cs="Times New Roman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Ing. Alena Francová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Kabinet matematiky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Mgr. Veronika Kodadová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Kabinet přírodopisu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Zdeňka Javorská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Kabinet výtvarné výchovy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Pavlína Novotná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Kabinet chemie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Zdeňka Javorská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Kabinet dějepisu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Jiří Beneš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Kabinet českého jazyka, občanské výchovy</w:t>
            </w:r>
            <w:r w:rsidRPr="002A250B">
              <w:rPr>
                <w:rFonts w:cs="Times New Roman"/>
              </w:rPr>
              <w:tab/>
              <w:t xml:space="preserve">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Rudolf Blažek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Kabinet hudební výchovy</w:t>
            </w:r>
            <w:r w:rsidRPr="002A250B">
              <w:rPr>
                <w:rFonts w:cs="Times New Roman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Ing. Ivana Voborníková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Správa venkovního hřiště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Miroslav Topič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Správa sportovní haly, tělocvičny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Mgr. Petr Wolf, Miroslav Topič</w:t>
            </w:r>
          </w:p>
        </w:tc>
      </w:tr>
      <w:tr w:rsidR="00AE1A23" w:rsidRPr="005669AC" w:rsidTr="00AE1A23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Kabinet tělesné výchovy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Petr Wolf</w:t>
            </w:r>
          </w:p>
        </w:tc>
      </w:tr>
      <w:tr w:rsidR="00AE1A23" w:rsidRPr="005669AC" w:rsidTr="00AE1A2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A23" w:rsidRPr="002A250B" w:rsidRDefault="00AE1A23" w:rsidP="00AE1A23">
            <w:pPr>
              <w:rPr>
                <w:rFonts w:cs="Times New Roman"/>
                <w:b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Rudolf Blažek</w:t>
            </w:r>
          </w:p>
        </w:tc>
      </w:tr>
      <w:tr w:rsidR="00AE1A23" w:rsidRPr="005669AC" w:rsidTr="00AE1A2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23" w:rsidRPr="002A250B" w:rsidRDefault="00AE1A23" w:rsidP="00AE1A23">
            <w:pPr>
              <w:rPr>
                <w:rFonts w:cs="Times New Roman"/>
                <w:b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Ing. Alena Francová</w:t>
            </w:r>
          </w:p>
        </w:tc>
      </w:tr>
      <w:tr w:rsidR="00AE1A23" w:rsidRPr="005669AC" w:rsidTr="00AE1A23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Kabinet anglického jazyka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Mgr. Aneta Petrunova</w:t>
            </w:r>
          </w:p>
        </w:tc>
      </w:tr>
      <w:tr w:rsidR="00AE1A23" w:rsidRPr="005669AC" w:rsidTr="00AE1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23" w:rsidRPr="002A250B" w:rsidRDefault="00AE1A23" w:rsidP="00AE1A23">
            <w:pPr>
              <w:rPr>
                <w:rFonts w:cs="Times New Roman"/>
                <w:b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Alžběta Němcová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Kabinet německého a ruského jazyka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Pavlína Novotná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Správce keramické dílny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Jiří Beneš</w:t>
            </w:r>
          </w:p>
        </w:tc>
      </w:tr>
      <w:tr w:rsidR="00AE1A23" w:rsidRPr="005669AC" w:rsidTr="00AE1A23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Učitelská a žákovská knihovna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Jaroslava Hrnčárková</w:t>
            </w:r>
          </w:p>
        </w:tc>
      </w:tr>
      <w:tr w:rsidR="00AE1A23" w:rsidRPr="005669AC" w:rsidTr="00AE1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23" w:rsidRPr="002A250B" w:rsidRDefault="00AE1A23" w:rsidP="00AE1A23">
            <w:pPr>
              <w:rPr>
                <w:rFonts w:cs="Times New Roman"/>
                <w:b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Martina Škrhová</w:t>
            </w:r>
          </w:p>
        </w:tc>
      </w:tr>
      <w:tr w:rsidR="00AE1A23" w:rsidRPr="005669AC" w:rsidTr="00AE1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23" w:rsidRPr="002A250B" w:rsidRDefault="00AE1A23" w:rsidP="00AE1A23">
            <w:pPr>
              <w:rPr>
                <w:rFonts w:cs="Times New Roman"/>
                <w:b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Jiří Beneš</w:t>
            </w:r>
          </w:p>
        </w:tc>
      </w:tr>
      <w:tr w:rsidR="00AE1A23" w:rsidRPr="005669AC" w:rsidTr="00AE1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23" w:rsidRPr="002A250B" w:rsidRDefault="00AE1A23" w:rsidP="00AE1A23">
            <w:pPr>
              <w:rPr>
                <w:rFonts w:cs="Times New Roman"/>
                <w:b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Rudolf Blažek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Zápisy z pedagogických porad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Martina Škrhová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Správa školního pozemku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Zdeňka Javorská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Správa školních dílen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Mgr. Mgr. Milan Kožíšek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Správa školní kuchyňky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Dana Hájíčková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Správa školního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Alena Šlechtová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Tělovýchovný manažer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Petr Wolf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Výzdoba školní budovy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  <w:b/>
                <w:u w:val="single"/>
              </w:rPr>
            </w:pPr>
            <w:r w:rsidRPr="002A250B">
              <w:rPr>
                <w:rFonts w:cs="Times New Roman"/>
              </w:rPr>
              <w:t>Mgr. Pavlína Novotná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Péče o květinovou výzdobu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 xml:space="preserve">Mgr. Zdeňka Javorská 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Garant dopravní výchovy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Mgr. Petr Wolf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Mgr. Jaroslava Hrnčárková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Kronika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Mgr. Alžběta Němcová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Správa školního webu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Mgr. Jaroslava Hrnčárková</w:t>
            </w:r>
          </w:p>
        </w:tc>
      </w:tr>
      <w:tr w:rsidR="00AE1A23" w:rsidRPr="005669AC" w:rsidTr="00AE1A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Správa školní nástěnky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3" w:rsidRPr="002A250B" w:rsidRDefault="00AE1A23" w:rsidP="00AE1A23">
            <w:pPr>
              <w:pStyle w:val="Bezmezer"/>
              <w:rPr>
                <w:rFonts w:cs="Times New Roman"/>
              </w:rPr>
            </w:pPr>
            <w:r w:rsidRPr="002A250B">
              <w:rPr>
                <w:rFonts w:cs="Times New Roman"/>
              </w:rPr>
              <w:t>Mgr. Petr Wolf</w:t>
            </w:r>
          </w:p>
        </w:tc>
      </w:tr>
    </w:tbl>
    <w:p w:rsidR="00AE1A23" w:rsidRPr="005669AC" w:rsidRDefault="00AE1A23" w:rsidP="00AE1A23">
      <w:pPr>
        <w:pStyle w:val="Bezmez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E1A23" w:rsidRDefault="00AE1A23" w:rsidP="00AE1A23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E1A23" w:rsidRDefault="00AE1A23" w:rsidP="00AE1A23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250B">
        <w:rPr>
          <w:rFonts w:ascii="Times New Roman" w:hAnsi="Times New Roman" w:cs="Times New Roman"/>
          <w:b/>
          <w:sz w:val="20"/>
          <w:szCs w:val="20"/>
          <w:u w:val="single"/>
        </w:rPr>
        <w:t>Jmenované funkce: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2A250B">
        <w:rPr>
          <w:rFonts w:ascii="Times New Roman" w:hAnsi="Times New Roman" w:cs="Times New Roman"/>
          <w:b/>
          <w:sz w:val="20"/>
          <w:szCs w:val="20"/>
        </w:rPr>
        <w:t>Výchovný poradce</w:t>
      </w:r>
      <w:r w:rsidRPr="002A250B">
        <w:rPr>
          <w:rFonts w:ascii="Times New Roman" w:hAnsi="Times New Roman" w:cs="Times New Roman"/>
          <w:b/>
          <w:sz w:val="20"/>
          <w:szCs w:val="20"/>
        </w:rPr>
        <w:tab/>
        <w:t xml:space="preserve">            Mgr. Dana Hájíčková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2A250B">
        <w:rPr>
          <w:rFonts w:ascii="Times New Roman" w:hAnsi="Times New Roman" w:cs="Times New Roman"/>
          <w:b/>
          <w:sz w:val="20"/>
          <w:szCs w:val="20"/>
        </w:rPr>
        <w:t>Školní metodik prevence</w:t>
      </w:r>
      <w:r w:rsidRPr="002A250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A250B">
        <w:rPr>
          <w:rFonts w:ascii="Times New Roman" w:hAnsi="Times New Roman" w:cs="Times New Roman"/>
          <w:b/>
          <w:sz w:val="20"/>
          <w:szCs w:val="20"/>
        </w:rPr>
        <w:t xml:space="preserve">Mgr. Alžběta Němcová 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2A250B">
        <w:rPr>
          <w:rFonts w:ascii="Times New Roman" w:hAnsi="Times New Roman" w:cs="Times New Roman"/>
          <w:b/>
          <w:sz w:val="20"/>
          <w:szCs w:val="20"/>
        </w:rPr>
        <w:t>Koordinátor ŠVP</w:t>
      </w:r>
      <w:r w:rsidRPr="002A250B">
        <w:rPr>
          <w:rFonts w:ascii="Times New Roman" w:hAnsi="Times New Roman" w:cs="Times New Roman"/>
          <w:b/>
          <w:sz w:val="20"/>
          <w:szCs w:val="20"/>
        </w:rPr>
        <w:tab/>
        <w:t xml:space="preserve">            Mgr. Irena Vozábalová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2A250B">
        <w:rPr>
          <w:rFonts w:ascii="Times New Roman" w:hAnsi="Times New Roman" w:cs="Times New Roman"/>
          <w:b/>
          <w:sz w:val="20"/>
          <w:szCs w:val="20"/>
        </w:rPr>
        <w:t>Bezpečnostní technik</w:t>
      </w:r>
      <w:r w:rsidRPr="002A250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A250B">
        <w:rPr>
          <w:rFonts w:ascii="Times New Roman" w:hAnsi="Times New Roman" w:cs="Times New Roman"/>
          <w:b/>
          <w:sz w:val="20"/>
          <w:szCs w:val="20"/>
        </w:rPr>
        <w:t>Miroslav Topič</w:t>
      </w:r>
      <w:r w:rsidR="0000433D">
        <w:rPr>
          <w:rFonts w:ascii="Times New Roman" w:hAnsi="Times New Roman" w:cs="Times New Roman"/>
          <w:b/>
          <w:sz w:val="20"/>
          <w:szCs w:val="20"/>
        </w:rPr>
        <w:t xml:space="preserve"> (Aleš Lála)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2A250B">
        <w:rPr>
          <w:rFonts w:ascii="Times New Roman" w:hAnsi="Times New Roman" w:cs="Times New Roman"/>
          <w:b/>
          <w:sz w:val="20"/>
          <w:szCs w:val="20"/>
        </w:rPr>
        <w:t>Požární preventista</w:t>
      </w:r>
      <w:r w:rsidRPr="002A250B">
        <w:rPr>
          <w:rFonts w:ascii="Times New Roman" w:hAnsi="Times New Roman" w:cs="Times New Roman"/>
          <w:b/>
          <w:sz w:val="20"/>
          <w:szCs w:val="20"/>
        </w:rPr>
        <w:tab/>
        <w:t xml:space="preserve">            Mgr. Jiří Beneš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2A250B">
        <w:rPr>
          <w:rFonts w:ascii="Times New Roman" w:hAnsi="Times New Roman" w:cs="Times New Roman"/>
          <w:b/>
          <w:sz w:val="20"/>
          <w:szCs w:val="20"/>
        </w:rPr>
        <w:t>Zdravotník</w:t>
      </w:r>
      <w:r w:rsidRPr="002A250B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A250B">
        <w:rPr>
          <w:rFonts w:ascii="Times New Roman" w:hAnsi="Times New Roman" w:cs="Times New Roman"/>
          <w:b/>
          <w:sz w:val="20"/>
          <w:szCs w:val="20"/>
        </w:rPr>
        <w:t>Marie Mikolášková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2A250B">
        <w:rPr>
          <w:rFonts w:ascii="Times New Roman" w:hAnsi="Times New Roman" w:cs="Times New Roman"/>
          <w:b/>
          <w:sz w:val="20"/>
          <w:szCs w:val="20"/>
        </w:rPr>
        <w:t>Skladník CO</w:t>
      </w:r>
      <w:r w:rsidRPr="002A250B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A250B">
        <w:rPr>
          <w:rFonts w:ascii="Times New Roman" w:hAnsi="Times New Roman" w:cs="Times New Roman"/>
          <w:b/>
          <w:sz w:val="20"/>
          <w:szCs w:val="20"/>
        </w:rPr>
        <w:t xml:space="preserve"> Mgr. Irena Vozábalová</w:t>
      </w:r>
    </w:p>
    <w:p w:rsidR="00AE1A23" w:rsidRDefault="00AE1A23" w:rsidP="00AE1A2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2F42" w:rsidRDefault="00612F42" w:rsidP="00AE1A2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2F42" w:rsidRPr="003A56ED" w:rsidRDefault="00612F42" w:rsidP="00AE1A2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1A23" w:rsidRDefault="00AE1A23" w:rsidP="00AE1A23">
      <w:pPr>
        <w:pStyle w:val="Bezmezer"/>
        <w:rPr>
          <w:rFonts w:ascii="Times New Roman" w:hAnsi="Times New Roman" w:cs="Times New Roman"/>
          <w:b/>
          <w:color w:val="00B050"/>
          <w:sz w:val="16"/>
          <w:szCs w:val="16"/>
          <w:u w:val="single"/>
        </w:rPr>
      </w:pPr>
    </w:p>
    <w:p w:rsidR="00AE1A23" w:rsidRPr="005669AC" w:rsidRDefault="00AE1A23" w:rsidP="00AE1A23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9AC">
        <w:rPr>
          <w:rFonts w:ascii="Times New Roman" w:hAnsi="Times New Roman" w:cs="Times New Roman"/>
          <w:b/>
          <w:sz w:val="28"/>
          <w:szCs w:val="28"/>
          <w:u w:val="single"/>
        </w:rPr>
        <w:t>Metodická sdružení, předmětové komise</w:t>
      </w:r>
    </w:p>
    <w:p w:rsidR="00AE1A23" w:rsidRPr="005669AC" w:rsidRDefault="00AE1A23" w:rsidP="00AE1A23">
      <w:pPr>
        <w:pStyle w:val="Bezmez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E1A23" w:rsidRPr="002A250B" w:rsidRDefault="00AE1A23" w:rsidP="00AE1A23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395"/>
        </w:tabs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 xml:space="preserve">Metodické sdružení pro 1. - 3. třídy </w:t>
      </w:r>
      <w:r w:rsidRPr="002A250B">
        <w:rPr>
          <w:rFonts w:ascii="Times New Roman" w:hAnsi="Times New Roman" w:cs="Times New Roman"/>
        </w:rPr>
        <w:tab/>
        <w:t>vedoucí: Mgr. Lenka Nádvorníková</w:t>
      </w:r>
    </w:p>
    <w:p w:rsidR="00AE1A23" w:rsidRPr="002A250B" w:rsidRDefault="00AE1A23" w:rsidP="00AE1A23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395"/>
        </w:tabs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 xml:space="preserve">Metodické sdružení pro 4. - 5. třídy </w:t>
      </w:r>
      <w:r w:rsidRPr="002A250B">
        <w:rPr>
          <w:rFonts w:ascii="Times New Roman" w:hAnsi="Times New Roman" w:cs="Times New Roman"/>
        </w:rPr>
        <w:tab/>
        <w:t>vedoucí: Mgr. Jaroslava Hrnčárková</w:t>
      </w:r>
    </w:p>
    <w:p w:rsidR="00AE1A23" w:rsidRPr="002A250B" w:rsidRDefault="00AE1A23" w:rsidP="00AE1A23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395"/>
        </w:tabs>
        <w:ind w:left="2126" w:hanging="2126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>Předmětové komise       - M</w:t>
      </w:r>
      <w:r w:rsidRPr="002A250B">
        <w:rPr>
          <w:rFonts w:ascii="Times New Roman" w:hAnsi="Times New Roman" w:cs="Times New Roman"/>
        </w:rPr>
        <w:tab/>
        <w:t>Mgr. Jana Meyerová</w:t>
      </w:r>
    </w:p>
    <w:p w:rsidR="00AE1A23" w:rsidRPr="002A250B" w:rsidRDefault="00AE1A23" w:rsidP="00AE1A23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127"/>
          <w:tab w:val="left" w:pos="4395"/>
        </w:tabs>
        <w:ind w:left="2126" w:hanging="2126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ab/>
        <w:t xml:space="preserve">- Čj </w:t>
      </w:r>
      <w:r w:rsidRPr="002A250B">
        <w:rPr>
          <w:rFonts w:ascii="Times New Roman" w:hAnsi="Times New Roman" w:cs="Times New Roman"/>
        </w:rPr>
        <w:tab/>
        <w:t>Mgr. Rudolf Blažek</w:t>
      </w:r>
    </w:p>
    <w:p w:rsidR="00AE1A23" w:rsidRPr="002A250B" w:rsidRDefault="00AE1A23" w:rsidP="00AE1A23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127"/>
          <w:tab w:val="left" w:pos="4395"/>
        </w:tabs>
        <w:ind w:left="2126" w:hanging="2126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ab/>
        <w:t>- Aj</w:t>
      </w:r>
      <w:r w:rsidRPr="002A250B">
        <w:rPr>
          <w:rFonts w:ascii="Times New Roman" w:hAnsi="Times New Roman" w:cs="Times New Roman"/>
        </w:rPr>
        <w:tab/>
        <w:t>Mgr. Aneta Petrunova</w:t>
      </w:r>
    </w:p>
    <w:p w:rsidR="00AE1A23" w:rsidRPr="002A250B" w:rsidRDefault="00AE1A23" w:rsidP="00AE1A23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127"/>
          <w:tab w:val="left" w:pos="4395"/>
        </w:tabs>
        <w:ind w:left="2126" w:hanging="2126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ab/>
        <w:t>- Nj, RJ</w:t>
      </w:r>
      <w:r w:rsidRPr="002A250B">
        <w:rPr>
          <w:rFonts w:ascii="Times New Roman" w:hAnsi="Times New Roman" w:cs="Times New Roman"/>
        </w:rPr>
        <w:tab/>
        <w:t>Mgr. Pavlína Novotná</w:t>
      </w:r>
    </w:p>
    <w:p w:rsidR="00AE1A23" w:rsidRPr="002A250B" w:rsidRDefault="00AE1A23" w:rsidP="00AE1A23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127"/>
          <w:tab w:val="left" w:pos="4395"/>
        </w:tabs>
        <w:ind w:left="2126" w:hanging="2126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ab/>
        <w:t>- F                                    Ing. Alena Francová</w:t>
      </w:r>
    </w:p>
    <w:p w:rsidR="00AE1A23" w:rsidRPr="002A250B" w:rsidRDefault="00AE1A23" w:rsidP="00AE1A23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127"/>
          <w:tab w:val="left" w:pos="4395"/>
        </w:tabs>
        <w:ind w:left="2126" w:hanging="2126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ab/>
        <w:t>- D</w:t>
      </w:r>
      <w:r w:rsidRPr="002A250B">
        <w:rPr>
          <w:rFonts w:ascii="Times New Roman" w:hAnsi="Times New Roman" w:cs="Times New Roman"/>
        </w:rPr>
        <w:tab/>
        <w:t>Mgr. Jiří Beneš</w:t>
      </w:r>
    </w:p>
    <w:p w:rsidR="00AE1A23" w:rsidRPr="002A250B" w:rsidRDefault="00AE1A23" w:rsidP="00AE1A23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127"/>
          <w:tab w:val="left" w:pos="4395"/>
        </w:tabs>
        <w:ind w:left="2126" w:hanging="2126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ab/>
        <w:t>- Z</w:t>
      </w:r>
      <w:r w:rsidRPr="002A250B">
        <w:rPr>
          <w:rFonts w:ascii="Times New Roman" w:hAnsi="Times New Roman" w:cs="Times New Roman"/>
        </w:rPr>
        <w:tab/>
        <w:t>Mgr. Jana Meyerová</w:t>
      </w:r>
    </w:p>
    <w:p w:rsidR="00AE1A23" w:rsidRPr="002A250B" w:rsidRDefault="00AE1A23" w:rsidP="00AE1A23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127"/>
          <w:tab w:val="left" w:pos="4395"/>
        </w:tabs>
        <w:ind w:left="2126" w:hanging="2126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ab/>
        <w:t>- Př</w:t>
      </w:r>
      <w:r w:rsidRPr="002A250B">
        <w:rPr>
          <w:rFonts w:ascii="Times New Roman" w:hAnsi="Times New Roman" w:cs="Times New Roman"/>
        </w:rPr>
        <w:tab/>
        <w:t>Mgr. Zdeňka Javorská</w:t>
      </w:r>
    </w:p>
    <w:p w:rsidR="00AE1A23" w:rsidRPr="005669AC" w:rsidRDefault="00AE1A23" w:rsidP="00AE1A23">
      <w:pPr>
        <w:autoSpaceDN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9AC">
        <w:rPr>
          <w:rFonts w:ascii="Times New Roman" w:hAnsi="Times New Roman" w:cs="Times New Roman"/>
          <w:b/>
          <w:sz w:val="24"/>
          <w:szCs w:val="24"/>
          <w:u w:val="single"/>
        </w:rPr>
        <w:t xml:space="preserve">Rozdělení garancí za olympiády a soutěže 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  <w:b/>
          <w:u w:val="single"/>
        </w:rPr>
      </w:pPr>
      <w:r w:rsidRPr="002A250B">
        <w:rPr>
          <w:rFonts w:ascii="Times New Roman" w:hAnsi="Times New Roman" w:cs="Times New Roman"/>
        </w:rPr>
        <w:t>dějepisná olympiáda – Mgr. Beneš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>matematická olympiáda a matematické soutěže – Mgr. Meyerová, Mgr. Kodadová</w:t>
      </w:r>
      <w:r w:rsidR="00B62010">
        <w:rPr>
          <w:rFonts w:ascii="Times New Roman" w:hAnsi="Times New Roman" w:cs="Times New Roman"/>
        </w:rPr>
        <w:t>, Ing. Francová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>biologická ol. – Mgr. Javorská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>přírodovědný klokan – Mgr. Javorská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 xml:space="preserve">zeměpisná – Mgr. Meyerová 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 xml:space="preserve">chemická ol. – Mgr. Javorská 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>fyzikální – Mgr. Kodadová, Ing. Francová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>olympiáda v Čj – Mgr. Blažek, Mgr. Beneš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 xml:space="preserve">dětský literární projev – Mgr. Blažek 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 xml:space="preserve">soutěž dětských recitátorů a rec. kolektivů – Mgr. Blažek, Mgr Škrhová,. 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 xml:space="preserve">výtvarné soutěže – Mgr. Marková I. stupeň, Mgr. Novotná II. stupeň 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>sportovní olympiády a soutěže – Mgr. Wolf, Mgr. Blažek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 xml:space="preserve">olympiáda z německého jazyka – Mgr. Novotná 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 xml:space="preserve">olympiáda z anglického jazyka – Mgr. Petrunova, Mgr. Němcová  </w:t>
      </w:r>
    </w:p>
    <w:p w:rsidR="00AE1A23" w:rsidRPr="002A250B" w:rsidRDefault="00AE1A23" w:rsidP="00AE1A23">
      <w:pPr>
        <w:pStyle w:val="Bezmezer"/>
        <w:rPr>
          <w:rFonts w:ascii="Times New Roman" w:hAnsi="Times New Roman" w:cs="Times New Roman"/>
        </w:rPr>
      </w:pPr>
      <w:r w:rsidRPr="002A250B">
        <w:rPr>
          <w:rFonts w:ascii="Times New Roman" w:hAnsi="Times New Roman" w:cs="Times New Roman"/>
        </w:rPr>
        <w:t>pěvecké soutěže – Mgr. Škrhová, Mgr. Vozábalová, Mgr. Bromová Fejklová, Ing. Voborníková</w:t>
      </w:r>
    </w:p>
    <w:p w:rsidR="00AE1A23" w:rsidRDefault="00AE1A23" w:rsidP="00AE1A23">
      <w:pPr>
        <w:widowControl w:val="0"/>
        <w:numPr>
          <w:ilvl w:val="2"/>
          <w:numId w:val="24"/>
        </w:numPr>
        <w:autoSpaceDN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E1A23" w:rsidRDefault="00AE1A23" w:rsidP="00AE1A23">
      <w:pPr>
        <w:autoSpaceDN w:val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AE1A23" w:rsidRPr="00D321B2" w:rsidRDefault="00AE1A23" w:rsidP="00AE1A23">
      <w:pPr>
        <w:autoSpaceDN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1B2">
        <w:rPr>
          <w:rFonts w:ascii="Times New Roman" w:hAnsi="Times New Roman" w:cs="Times New Roman"/>
          <w:b/>
          <w:sz w:val="24"/>
          <w:szCs w:val="24"/>
          <w:u w:val="single"/>
        </w:rPr>
        <w:t>Plán povinných akcí ve školním roce 2020/2021</w:t>
      </w:r>
    </w:p>
    <w:p w:rsidR="00AE1A23" w:rsidRPr="00D321B2" w:rsidRDefault="00AE1A23" w:rsidP="00AE1A2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D321B2">
        <w:rPr>
          <w:rFonts w:ascii="Times New Roman" w:hAnsi="Times New Roman" w:cs="Times New Roman"/>
          <w:b/>
          <w:sz w:val="24"/>
          <w:szCs w:val="24"/>
          <w:u w:val="single"/>
        </w:rPr>
        <w:t>Klasifikační porady:</w:t>
      </w:r>
      <w:r w:rsidRPr="00D321B2">
        <w:rPr>
          <w:rFonts w:ascii="Times New Roman" w:hAnsi="Times New Roman" w:cs="Times New Roman"/>
          <w:b/>
          <w:sz w:val="24"/>
          <w:szCs w:val="24"/>
        </w:rPr>
        <w:tab/>
        <w:t xml:space="preserve">            16. listopadu 2020                                                                    </w:t>
      </w:r>
    </w:p>
    <w:p w:rsidR="00AE1A23" w:rsidRPr="00D321B2" w:rsidRDefault="00AE1A23" w:rsidP="00AE1A2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18. ledna 2021</w:t>
      </w:r>
    </w:p>
    <w:p w:rsidR="00AE1A23" w:rsidRPr="00D321B2" w:rsidRDefault="00AE1A23" w:rsidP="00AE1A2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19. dubna 2021</w:t>
      </w:r>
    </w:p>
    <w:p w:rsidR="00AE1A23" w:rsidRPr="00D321B2" w:rsidRDefault="00AE1A23" w:rsidP="00AE1A2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21. června 2021</w:t>
      </w:r>
    </w:p>
    <w:p w:rsidR="00AE1A23" w:rsidRPr="00D321B2" w:rsidRDefault="00AE1A23" w:rsidP="00AE1A2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E1A23" w:rsidRPr="00D321B2" w:rsidRDefault="00AE1A23" w:rsidP="00AE1A23">
      <w:pPr>
        <w:rPr>
          <w:rFonts w:ascii="Times New Roman" w:hAnsi="Times New Roman" w:cs="Times New Roman"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D321B2">
        <w:rPr>
          <w:rFonts w:ascii="Times New Roman" w:hAnsi="Times New Roman" w:cs="Times New Roman"/>
          <w:b/>
          <w:sz w:val="24"/>
          <w:szCs w:val="24"/>
          <w:u w:val="single"/>
        </w:rPr>
        <w:t>Třídní schůzky:</w:t>
      </w:r>
      <w:r w:rsidRPr="00D321B2">
        <w:rPr>
          <w:rFonts w:ascii="Times New Roman" w:hAnsi="Times New Roman" w:cs="Times New Roman"/>
          <w:b/>
          <w:sz w:val="24"/>
          <w:szCs w:val="24"/>
        </w:rPr>
        <w:tab/>
      </w:r>
      <w:r w:rsidRPr="00D321B2">
        <w:rPr>
          <w:rFonts w:ascii="Times New Roman" w:hAnsi="Times New Roman" w:cs="Times New Roman"/>
          <w:b/>
          <w:sz w:val="24"/>
          <w:szCs w:val="24"/>
        </w:rPr>
        <w:tab/>
        <w:t xml:space="preserve">           19. listopadu 2020 </w:t>
      </w:r>
    </w:p>
    <w:p w:rsidR="00AE1A23" w:rsidRPr="00D321B2" w:rsidRDefault="00AE1A23" w:rsidP="00AE1A23">
      <w:pPr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 xml:space="preserve">22. dubna 2021 </w:t>
      </w:r>
    </w:p>
    <w:p w:rsidR="00AE1A23" w:rsidRPr="00D321B2" w:rsidRDefault="00AE1A23" w:rsidP="00AE1A23">
      <w:pPr>
        <w:rPr>
          <w:rFonts w:ascii="Times New Roman" w:hAnsi="Times New Roman" w:cs="Times New Roman"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D321B2">
        <w:rPr>
          <w:rFonts w:ascii="Times New Roman" w:hAnsi="Times New Roman" w:cs="Times New Roman"/>
          <w:b/>
          <w:sz w:val="24"/>
          <w:szCs w:val="24"/>
          <w:u w:val="single"/>
        </w:rPr>
        <w:t>Pedagogické porady:</w:t>
      </w:r>
      <w:r w:rsidRPr="00D321B2">
        <w:rPr>
          <w:rFonts w:ascii="Times New Roman" w:hAnsi="Times New Roman" w:cs="Times New Roman"/>
          <w:b/>
          <w:sz w:val="24"/>
          <w:szCs w:val="24"/>
        </w:rPr>
        <w:tab/>
        <w:t xml:space="preserve">            14. září 2020 (</w:t>
      </w:r>
      <w:r>
        <w:rPr>
          <w:rFonts w:ascii="Times New Roman" w:hAnsi="Times New Roman" w:cs="Times New Roman"/>
          <w:b/>
          <w:sz w:val="24"/>
          <w:szCs w:val="24"/>
        </w:rPr>
        <w:t xml:space="preserve">školení </w:t>
      </w:r>
      <w:r w:rsidRPr="00D321B2">
        <w:rPr>
          <w:rFonts w:ascii="Times New Roman" w:hAnsi="Times New Roman" w:cs="Times New Roman"/>
          <w:b/>
          <w:sz w:val="24"/>
          <w:szCs w:val="24"/>
        </w:rPr>
        <w:t>BOZP)</w:t>
      </w:r>
    </w:p>
    <w:p w:rsidR="00AE1A23" w:rsidRPr="00D321B2" w:rsidRDefault="00AE1A23" w:rsidP="00AE1A23">
      <w:pPr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>12. října 2020</w:t>
      </w:r>
    </w:p>
    <w:p w:rsidR="00AE1A23" w:rsidRPr="00D321B2" w:rsidRDefault="00AE1A23" w:rsidP="00AE1A23">
      <w:pPr>
        <w:ind w:left="3552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>16. listopadu 2020</w:t>
      </w:r>
    </w:p>
    <w:p w:rsidR="00AE1A23" w:rsidRPr="00D321B2" w:rsidRDefault="00AE1A23" w:rsidP="00AE1A23">
      <w:pPr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>14. prosince 2020</w:t>
      </w:r>
    </w:p>
    <w:p w:rsidR="00AE1A23" w:rsidRPr="00D321B2" w:rsidRDefault="00AE1A23" w:rsidP="00AE1A23">
      <w:pPr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>18. ledna 2021</w:t>
      </w:r>
    </w:p>
    <w:p w:rsidR="00AE1A23" w:rsidRPr="00D321B2" w:rsidRDefault="00AE1A23" w:rsidP="00AE1A23">
      <w:pPr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>15. února 2021</w:t>
      </w:r>
    </w:p>
    <w:p w:rsidR="00AE1A23" w:rsidRPr="00D321B2" w:rsidRDefault="00AE1A23" w:rsidP="00AE1A23">
      <w:pPr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>8. března 2021</w:t>
      </w:r>
    </w:p>
    <w:p w:rsidR="00AE1A23" w:rsidRPr="00D321B2" w:rsidRDefault="00AE1A23" w:rsidP="00AE1A23">
      <w:pPr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>19. dubna 2021</w:t>
      </w:r>
    </w:p>
    <w:p w:rsidR="00AE1A23" w:rsidRPr="00D321B2" w:rsidRDefault="00AE1A23" w:rsidP="00AE1A23">
      <w:pPr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>10. května 2021</w:t>
      </w:r>
    </w:p>
    <w:p w:rsidR="00AE1A23" w:rsidRPr="00D321B2" w:rsidRDefault="00AE1A23" w:rsidP="00AE1A23">
      <w:pPr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21. června 2021</w:t>
      </w:r>
    </w:p>
    <w:p w:rsidR="00AE1A23" w:rsidRPr="009F686E" w:rsidRDefault="00AE1A23" w:rsidP="00AE1A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F686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E1A23" w:rsidRPr="00D321B2" w:rsidRDefault="00AE1A23" w:rsidP="00AE1A23">
      <w:pPr>
        <w:ind w:left="720"/>
        <w:rPr>
          <w:rFonts w:ascii="Times New Roman" w:hAnsi="Times New Roman" w:cs="Times New Roman"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D321B2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do 1. tříd </w:t>
      </w:r>
      <w:r w:rsidRPr="00D321B2">
        <w:rPr>
          <w:rFonts w:ascii="Times New Roman" w:hAnsi="Times New Roman" w:cs="Times New Roman"/>
          <w:b/>
          <w:sz w:val="24"/>
          <w:szCs w:val="24"/>
        </w:rPr>
        <w:t xml:space="preserve">              9. dubna 2021  (Den otevřených dveří)</w:t>
      </w:r>
    </w:p>
    <w:p w:rsidR="00AE1A23" w:rsidRPr="00D321B2" w:rsidRDefault="00AE1A23" w:rsidP="00AE1A23">
      <w:pPr>
        <w:ind w:left="851" w:hanging="142"/>
        <w:rPr>
          <w:rFonts w:ascii="Times New Roman" w:hAnsi="Times New Roman" w:cs="Times New Roman"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D321B2">
        <w:rPr>
          <w:rFonts w:ascii="Times New Roman" w:hAnsi="Times New Roman" w:cs="Times New Roman"/>
          <w:b/>
          <w:sz w:val="24"/>
          <w:szCs w:val="24"/>
          <w:u w:val="single"/>
        </w:rPr>
        <w:t>Školní akademie:</w:t>
      </w:r>
      <w:r w:rsidRPr="00D321B2">
        <w:rPr>
          <w:rFonts w:ascii="Times New Roman" w:hAnsi="Times New Roman" w:cs="Times New Roman"/>
          <w:b/>
          <w:sz w:val="24"/>
          <w:szCs w:val="24"/>
        </w:rPr>
        <w:tab/>
        <w:t xml:space="preserve">         24. června 2021 (čtvrtek) </w:t>
      </w:r>
    </w:p>
    <w:p w:rsidR="00AE1A23" w:rsidRPr="00F224DC" w:rsidRDefault="00AE1A23" w:rsidP="00AE1A23">
      <w:pPr>
        <w:pStyle w:val="Bezmez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1A23" w:rsidRPr="00D321B2" w:rsidRDefault="00AE1A23" w:rsidP="00AE1A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1B2">
        <w:rPr>
          <w:rFonts w:ascii="Times New Roman" w:hAnsi="Times New Roman" w:cs="Times New Roman"/>
          <w:b/>
          <w:sz w:val="28"/>
          <w:szCs w:val="28"/>
          <w:u w:val="single"/>
        </w:rPr>
        <w:t>Soupis mimoškolních akcí pro rok 2020/2021</w:t>
      </w:r>
    </w:p>
    <w:tbl>
      <w:tblPr>
        <w:tblW w:w="8148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7"/>
        <w:gridCol w:w="1590"/>
        <w:gridCol w:w="3231"/>
      </w:tblGrid>
      <w:tr w:rsidR="00AE1A23" w:rsidRPr="007E5653" w:rsidTr="00AE1A23">
        <w:trPr>
          <w:trHeight w:val="51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Název akce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zajistí</w:t>
            </w:r>
          </w:p>
        </w:tc>
      </w:tr>
      <w:tr w:rsidR="00AE1A23" w:rsidRPr="007E5653" w:rsidTr="00AE1A23">
        <w:trPr>
          <w:trHeight w:val="45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Loučení s prázdninami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9/2020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Mgr. J. Hrnčárková</w:t>
            </w:r>
          </w:p>
        </w:tc>
      </w:tr>
      <w:tr w:rsidR="00AE1A23" w:rsidRPr="007E5653" w:rsidTr="00AE1A23">
        <w:trPr>
          <w:trHeight w:val="45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 xml:space="preserve">Svatoludmilský běh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9/2020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Mgr. R. Blažek</w:t>
            </w:r>
          </w:p>
        </w:tc>
      </w:tr>
      <w:tr w:rsidR="00AE1A23" w:rsidRPr="007E5653" w:rsidTr="00AE1A23">
        <w:trPr>
          <w:trHeight w:val="45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Projekt Děti do bruslí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9. – 12. 2020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Mgr. Šlechtová</w:t>
            </w:r>
          </w:p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Mgr. Škrhová</w:t>
            </w:r>
          </w:p>
        </w:tc>
      </w:tr>
      <w:tr w:rsidR="00AE1A23" w:rsidRPr="007E5653" w:rsidTr="00AE1A23">
        <w:trPr>
          <w:trHeight w:val="45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Beseda s Úřadem práce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10/ 2020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Mgr. J. Meyerová</w:t>
            </w:r>
          </w:p>
        </w:tc>
      </w:tr>
      <w:tr w:rsidR="00AE1A23" w:rsidRPr="007E5653" w:rsidTr="00AE1A23">
        <w:trPr>
          <w:trHeight w:val="45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Výstava Vzdělání a řemeslo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11/2020 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Mgr. D. Hájíčková</w:t>
            </w:r>
          </w:p>
        </w:tc>
      </w:tr>
      <w:tr w:rsidR="00AE1A23" w:rsidRPr="007E5653" w:rsidTr="00AE1A23">
        <w:trPr>
          <w:trHeight w:val="45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Planetárium ČB (5. roč.)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11/2020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pStyle w:val="Bezmezer"/>
              <w:jc w:val="center"/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Mgr. V. Marková</w:t>
            </w:r>
          </w:p>
        </w:tc>
      </w:tr>
      <w:tr w:rsidR="00AE1A23" w:rsidRPr="007E5653" w:rsidTr="00AE1A23">
        <w:trPr>
          <w:trHeight w:val="45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Dopravní hřiště Tábor (4.A,B)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11/2020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A23" w:rsidRPr="00D321B2" w:rsidRDefault="00AE1A23" w:rsidP="00AE1A2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Hrnčárková, Mgr. Wolf</w:t>
            </w:r>
          </w:p>
        </w:tc>
      </w:tr>
      <w:tr w:rsidR="00AE1A23" w:rsidRPr="007E5653" w:rsidTr="00AE1A23">
        <w:trPr>
          <w:trHeight w:val="45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Bechyňská veverka - šplh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11/2020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 xml:space="preserve">Mgr. P. Wolf, Mgr. R. Blažek, </w:t>
            </w:r>
          </w:p>
        </w:tc>
      </w:tr>
      <w:tr w:rsidR="00AE1A23" w:rsidRPr="007E5653" w:rsidTr="00AE1A23">
        <w:trPr>
          <w:trHeight w:val="45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Vánoční výzdoba školy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11/2020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M. Topič</w:t>
            </w:r>
          </w:p>
        </w:tc>
      </w:tr>
      <w:tr w:rsidR="00AE1A23" w:rsidRPr="007E5653" w:rsidTr="00AE1A23">
        <w:trPr>
          <w:trHeight w:val="45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Vánoční tvoření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12/2020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M. Mikolášková, N. Dlouhá, L. Buchcarová</w:t>
            </w:r>
          </w:p>
        </w:tc>
      </w:tr>
      <w:tr w:rsidR="00AE1A23" w:rsidRPr="007E5653" w:rsidTr="00AE1A23">
        <w:trPr>
          <w:trHeight w:val="45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Vánoční zpívání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22. 12. 2020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Zapojení pedagogové</w:t>
            </w:r>
          </w:p>
        </w:tc>
      </w:tr>
      <w:tr w:rsidR="00AE1A23" w:rsidRPr="007E5653" w:rsidTr="00AE1A23">
        <w:trPr>
          <w:trHeight w:val="45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Vánoční laťka (pro všechny)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12/2020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Mgr. P. Wolf, Mgr. R. Blažek</w:t>
            </w:r>
          </w:p>
        </w:tc>
      </w:tr>
      <w:tr w:rsidR="00AE1A23" w:rsidRPr="007E5653" w:rsidTr="00AE1A23">
        <w:trPr>
          <w:trHeight w:val="45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Vánoční jarmark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21. 12. 2020 (PO)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třídní učitelé,</w:t>
            </w:r>
          </w:p>
          <w:p w:rsidR="00AE1A23" w:rsidRPr="00D321B2" w:rsidRDefault="00AE1A23" w:rsidP="00AE1A2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učitelé Vv, Pč</w:t>
            </w:r>
          </w:p>
        </w:tc>
      </w:tr>
      <w:tr w:rsidR="00AE1A23" w:rsidRPr="00F224DC" w:rsidTr="00AE1A23">
        <w:trPr>
          <w:trHeight w:val="45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Noční hra ve škole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1/2021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Mgr. J. Beneš</w:t>
            </w:r>
          </w:p>
        </w:tc>
      </w:tr>
      <w:tr w:rsidR="00AE1A23" w:rsidRPr="00F224DC" w:rsidTr="00AE1A23">
        <w:trPr>
          <w:trHeight w:val="45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LVVZ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2/2021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Mgr. Wolf</w:t>
            </w:r>
          </w:p>
        </w:tc>
      </w:tr>
      <w:tr w:rsidR="00AE1A23" w:rsidRPr="00F224DC" w:rsidTr="00AE1A23">
        <w:trPr>
          <w:trHeight w:val="47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Karneval pro I. stupeň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2/2021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M. Mikolášková, N. Dlouhá, Mgr. A. Šlechtová</w:t>
            </w:r>
          </w:p>
          <w:p w:rsidR="00AE1A23" w:rsidRPr="00D321B2" w:rsidRDefault="00AE1A23" w:rsidP="00AE1A23">
            <w:pPr>
              <w:pStyle w:val="Bezmezer"/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L. Buchcarová</w:t>
            </w:r>
          </w:p>
        </w:tc>
      </w:tr>
      <w:tr w:rsidR="00AE1A23" w:rsidRPr="00F224DC" w:rsidTr="00AE1A23">
        <w:trPr>
          <w:trHeight w:val="47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Velikonoční tvoření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3/2021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M. Mikolášková, N. Dlouhá, L. Buchcarová</w:t>
            </w:r>
          </w:p>
        </w:tc>
      </w:tr>
      <w:tr w:rsidR="00AE1A23" w:rsidRPr="00F224DC" w:rsidTr="00AE1A23">
        <w:trPr>
          <w:trHeight w:val="47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Den otevřených dveří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4/2021</w:t>
            </w: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učitelé I. stupně</w:t>
            </w:r>
          </w:p>
        </w:tc>
      </w:tr>
      <w:tr w:rsidR="00AE1A23" w:rsidRPr="00F224DC" w:rsidTr="00AE1A23">
        <w:trPr>
          <w:trHeight w:val="47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Zápis do 1. třídy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9. 4. 2021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všichni ped. pracovníci</w:t>
            </w:r>
          </w:p>
        </w:tc>
      </w:tr>
      <w:tr w:rsidR="00AE1A23" w:rsidRPr="00F224DC" w:rsidTr="00AE1A23">
        <w:trPr>
          <w:trHeight w:val="45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Bechyňská laťka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4/2021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Blažek, Wolf</w:t>
            </w:r>
          </w:p>
        </w:tc>
      </w:tr>
      <w:tr w:rsidR="00AE1A23" w:rsidRPr="00F224DC" w:rsidTr="00AE1A23">
        <w:trPr>
          <w:trHeight w:val="45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Den Země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4/2021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Mgr. Javorská,</w:t>
            </w:r>
          </w:p>
          <w:p w:rsidR="00AE1A23" w:rsidRPr="00D321B2" w:rsidRDefault="00AE1A23" w:rsidP="00AE1A23">
            <w:pPr>
              <w:pStyle w:val="Bezmezer"/>
              <w:spacing w:line="276" w:lineRule="auto"/>
              <w:jc w:val="center"/>
              <w:rPr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Mgr. Bromová Fejklová</w:t>
            </w:r>
          </w:p>
        </w:tc>
      </w:tr>
      <w:tr w:rsidR="00AE1A23" w:rsidRPr="00F224DC" w:rsidTr="00AE1A23">
        <w:trPr>
          <w:trHeight w:val="47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Dopravní hřiště Tábor (4.A,B)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6/2020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A23" w:rsidRPr="00D321B2" w:rsidRDefault="00AE1A23" w:rsidP="00AE1A2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Hrnčárková, Mgr. Wolf</w:t>
            </w:r>
          </w:p>
        </w:tc>
      </w:tr>
      <w:tr w:rsidR="00AE1A23" w:rsidRPr="00F224DC" w:rsidTr="00AE1A23">
        <w:trPr>
          <w:trHeight w:val="47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Školní výlety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6/2021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všichni třídní učitelé</w:t>
            </w:r>
          </w:p>
        </w:tc>
      </w:tr>
      <w:tr w:rsidR="00AE1A23" w:rsidRPr="00F224DC" w:rsidTr="00AE1A23">
        <w:trPr>
          <w:trHeight w:val="47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Výtvarné soutěže + výstava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6/2021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Mgr. Novotná,</w:t>
            </w:r>
          </w:p>
          <w:p w:rsidR="00AE1A23" w:rsidRPr="00D321B2" w:rsidRDefault="00AE1A23" w:rsidP="00AE1A23">
            <w:pPr>
              <w:pStyle w:val="Bezmezer"/>
              <w:spacing w:line="276" w:lineRule="auto"/>
              <w:jc w:val="center"/>
              <w:rPr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Mgr. Marková</w:t>
            </w:r>
          </w:p>
        </w:tc>
      </w:tr>
      <w:tr w:rsidR="00AE1A23" w:rsidRPr="00F224DC" w:rsidTr="00AE1A23">
        <w:trPr>
          <w:trHeight w:val="47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Školní akademie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321B2">
              <w:rPr>
                <w:rFonts w:ascii="Times New Roman" w:hAnsi="Times New Roman" w:cs="Times New Roman"/>
                <w:b/>
                <w:sz w:val="24"/>
                <w:szCs w:val="24"/>
              </w:rPr>
              <w:t>6/2021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A23" w:rsidRPr="00D321B2" w:rsidRDefault="00AE1A23" w:rsidP="00AE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B2">
              <w:rPr>
                <w:rFonts w:ascii="Times New Roman" w:hAnsi="Times New Roman" w:cs="Times New Roman"/>
                <w:sz w:val="24"/>
                <w:szCs w:val="24"/>
              </w:rPr>
              <w:t>všichni učitelé</w:t>
            </w:r>
          </w:p>
        </w:tc>
      </w:tr>
    </w:tbl>
    <w:p w:rsidR="00AE1A23" w:rsidRDefault="00EA0409" w:rsidP="00D21544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Velké množství naplánovaných činností nebylo možné vzhledem k opakovanému uzavírání škol uskutečnit.</w:t>
      </w:r>
    </w:p>
    <w:p w:rsidR="00EA0409" w:rsidRDefault="00EA0409" w:rsidP="004719F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9F5" w:rsidRPr="00EA0409" w:rsidRDefault="004719F5" w:rsidP="004719F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409">
        <w:rPr>
          <w:rFonts w:ascii="Times New Roman" w:hAnsi="Times New Roman" w:cs="Times New Roman"/>
          <w:b/>
          <w:sz w:val="24"/>
          <w:szCs w:val="24"/>
          <w:u w:val="single"/>
        </w:rPr>
        <w:t>Další akce a projekty, do kterých se škola zapojila:</w:t>
      </w:r>
    </w:p>
    <w:p w:rsidR="00D21544" w:rsidRPr="004132A8" w:rsidRDefault="00D21544" w:rsidP="00D2154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D21544" w:rsidRPr="004132A8" w:rsidRDefault="004719F5" w:rsidP="00D2154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21544" w:rsidRPr="004132A8">
        <w:rPr>
          <w:rFonts w:ascii="Times New Roman" w:hAnsi="Times New Roman"/>
          <w:b/>
          <w:sz w:val="24"/>
          <w:szCs w:val="24"/>
        </w:rPr>
        <w:t>) Šablony II – kluby, doučování, DVPP, projektové dny</w:t>
      </w:r>
      <w:r w:rsidR="007E5AF4" w:rsidRPr="004132A8">
        <w:rPr>
          <w:rFonts w:ascii="Times New Roman" w:hAnsi="Times New Roman"/>
          <w:b/>
          <w:sz w:val="24"/>
          <w:szCs w:val="24"/>
        </w:rPr>
        <w:t xml:space="preserve"> ve škole i mimo ni </w:t>
      </w:r>
      <w:r w:rsidR="007E5AF4" w:rsidRPr="004132A8">
        <w:rPr>
          <w:rFonts w:ascii="Times New Roman" w:hAnsi="Times New Roman"/>
          <w:sz w:val="24"/>
          <w:szCs w:val="24"/>
        </w:rPr>
        <w:t xml:space="preserve">– projekt byl vzhledem k uzavření škol 11. 3. 2020 (Covid-19) přerušen, bylo zažádáno o prodloužení termínu ukončení – nový termín ukončení byl stanoven </w:t>
      </w:r>
      <w:r>
        <w:rPr>
          <w:rFonts w:ascii="Times New Roman" w:hAnsi="Times New Roman"/>
          <w:sz w:val="24"/>
          <w:szCs w:val="24"/>
        </w:rPr>
        <w:t>na 31. 1. 2021, kdy byl projekt úspěšně ukončen.</w:t>
      </w:r>
    </w:p>
    <w:p w:rsidR="00D21544" w:rsidRPr="004132A8" w:rsidRDefault="00D21544" w:rsidP="00D2154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D21544" w:rsidRPr="004132A8" w:rsidRDefault="004719F5" w:rsidP="00D2154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21544" w:rsidRPr="004132A8">
        <w:rPr>
          <w:rFonts w:ascii="Times New Roman" w:hAnsi="Times New Roman"/>
          <w:b/>
          <w:sz w:val="24"/>
          <w:szCs w:val="24"/>
        </w:rPr>
        <w:t>)</w:t>
      </w:r>
      <w:r w:rsidR="00D21544" w:rsidRPr="004132A8">
        <w:rPr>
          <w:rFonts w:ascii="Times New Roman" w:hAnsi="Times New Roman"/>
          <w:b/>
          <w:sz w:val="28"/>
          <w:szCs w:val="28"/>
        </w:rPr>
        <w:t xml:space="preserve"> </w:t>
      </w:r>
      <w:r w:rsidR="00D21544" w:rsidRPr="004132A8">
        <w:rPr>
          <w:rFonts w:ascii="Times New Roman" w:hAnsi="Times New Roman"/>
          <w:b/>
          <w:sz w:val="24"/>
          <w:szCs w:val="24"/>
        </w:rPr>
        <w:t>Implementace strategie digitálního vzdělávání II, výzva 02_18_067</w:t>
      </w:r>
      <w:r w:rsidR="00A12019" w:rsidRPr="004132A8">
        <w:rPr>
          <w:rFonts w:ascii="Times New Roman" w:hAnsi="Times New Roman"/>
          <w:b/>
          <w:sz w:val="24"/>
          <w:szCs w:val="24"/>
        </w:rPr>
        <w:t xml:space="preserve"> DigCompEdu</w:t>
      </w:r>
    </w:p>
    <w:p w:rsidR="00D21544" w:rsidRPr="004132A8" w:rsidRDefault="00D21544" w:rsidP="00D21544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132A8">
        <w:rPr>
          <w:rFonts w:ascii="Times New Roman" w:hAnsi="Times New Roman"/>
          <w:sz w:val="24"/>
          <w:szCs w:val="24"/>
        </w:rPr>
        <w:t>projekt společnosti Attavena</w:t>
      </w:r>
      <w:r w:rsidR="00A12019" w:rsidRPr="004132A8">
        <w:rPr>
          <w:rFonts w:ascii="Times New Roman" w:hAnsi="Times New Roman"/>
          <w:sz w:val="24"/>
          <w:szCs w:val="24"/>
        </w:rPr>
        <w:t xml:space="preserve"> zaměřený na digitální kompetence pedagogů</w:t>
      </w:r>
      <w:r w:rsidRPr="004132A8">
        <w:rPr>
          <w:rFonts w:ascii="Times New Roman" w:hAnsi="Times New Roman"/>
          <w:sz w:val="24"/>
          <w:szCs w:val="24"/>
        </w:rPr>
        <w:t xml:space="preserve">, </w:t>
      </w:r>
      <w:r w:rsidR="007E5AF4" w:rsidRPr="004132A8">
        <w:rPr>
          <w:rFonts w:ascii="Times New Roman" w:hAnsi="Times New Roman"/>
          <w:sz w:val="24"/>
          <w:szCs w:val="24"/>
        </w:rPr>
        <w:t>projekt byl zahájen v srpnu 2020</w:t>
      </w:r>
      <w:r w:rsidR="00A12019" w:rsidRPr="004132A8">
        <w:rPr>
          <w:rFonts w:ascii="Times New Roman" w:hAnsi="Times New Roman"/>
          <w:sz w:val="24"/>
          <w:szCs w:val="24"/>
        </w:rPr>
        <w:t xml:space="preserve"> dvoudenním seminářem – účastní se </w:t>
      </w:r>
      <w:r w:rsidR="004719F5">
        <w:rPr>
          <w:rFonts w:ascii="Times New Roman" w:hAnsi="Times New Roman"/>
          <w:sz w:val="24"/>
          <w:szCs w:val="24"/>
        </w:rPr>
        <w:t xml:space="preserve">ho </w:t>
      </w:r>
      <w:r w:rsidR="00A12019" w:rsidRPr="004132A8">
        <w:rPr>
          <w:rFonts w:ascii="Times New Roman" w:hAnsi="Times New Roman"/>
          <w:sz w:val="24"/>
          <w:szCs w:val="24"/>
        </w:rPr>
        <w:t>16 pedagogů</w:t>
      </w:r>
      <w:r w:rsidR="004719F5">
        <w:rPr>
          <w:rFonts w:ascii="Times New Roman" w:hAnsi="Times New Roman"/>
          <w:sz w:val="24"/>
          <w:szCs w:val="24"/>
        </w:rPr>
        <w:t>, ve školním roce 2020/20021 byl projekt zaměřen na rozvoj digitálních kompetencí pedagogů formou individuálních setkání lektor – pedagog a společnými on-line semináři.</w:t>
      </w:r>
    </w:p>
    <w:p w:rsidR="00D21544" w:rsidRPr="004132A8" w:rsidRDefault="00D21544" w:rsidP="00D2154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D21544" w:rsidRDefault="004719F5" w:rsidP="0075463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21544" w:rsidRPr="004132A8">
        <w:rPr>
          <w:rFonts w:ascii="Times New Roman" w:hAnsi="Times New Roman"/>
          <w:b/>
          <w:sz w:val="24"/>
          <w:szCs w:val="24"/>
        </w:rPr>
        <w:t xml:space="preserve">) Plavecký výcvik – kurz plavání 20 hodin pro 2. a 3. </w:t>
      </w:r>
      <w:r w:rsidR="00A12019" w:rsidRPr="004132A8">
        <w:rPr>
          <w:rFonts w:ascii="Times New Roman" w:hAnsi="Times New Roman"/>
          <w:b/>
          <w:sz w:val="24"/>
          <w:szCs w:val="24"/>
        </w:rPr>
        <w:t>r</w:t>
      </w:r>
      <w:r w:rsidR="00D21544" w:rsidRPr="004132A8">
        <w:rPr>
          <w:rFonts w:ascii="Times New Roman" w:hAnsi="Times New Roman"/>
          <w:b/>
          <w:sz w:val="24"/>
          <w:szCs w:val="24"/>
        </w:rPr>
        <w:t>očník</w:t>
      </w:r>
      <w:r w:rsidR="00A12019" w:rsidRPr="004132A8">
        <w:rPr>
          <w:rFonts w:ascii="Times New Roman" w:hAnsi="Times New Roman"/>
          <w:b/>
          <w:sz w:val="24"/>
          <w:szCs w:val="24"/>
        </w:rPr>
        <w:t xml:space="preserve">, </w:t>
      </w:r>
      <w:r w:rsidR="00A12019" w:rsidRPr="004719F5">
        <w:rPr>
          <w:rFonts w:ascii="Times New Roman" w:hAnsi="Times New Roman"/>
          <w:sz w:val="24"/>
          <w:szCs w:val="24"/>
        </w:rPr>
        <w:t>plavecký výcvik byl</w:t>
      </w:r>
      <w:r w:rsidR="00A12019" w:rsidRPr="004132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zahájen v září </w:t>
      </w:r>
      <w:r w:rsidR="00A12019" w:rsidRPr="004132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020, vzhledem k uzavření škol 14. 10</w:t>
      </w:r>
      <w:r w:rsidR="00A12019" w:rsidRPr="004132A8">
        <w:rPr>
          <w:rFonts w:ascii="Times New Roman" w:hAnsi="Times New Roman"/>
          <w:sz w:val="24"/>
          <w:szCs w:val="24"/>
        </w:rPr>
        <w:t>. 2020 (Covid-19)</w:t>
      </w:r>
      <w:r>
        <w:rPr>
          <w:rFonts w:ascii="Times New Roman" w:hAnsi="Times New Roman"/>
          <w:sz w:val="24"/>
          <w:szCs w:val="24"/>
        </w:rPr>
        <w:t xml:space="preserve"> tak proběhly</w:t>
      </w:r>
      <w:r w:rsidR="00A12019" w:rsidRPr="00413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pouze 2 dvouhodinové lekce</w:t>
      </w:r>
      <w:r w:rsidR="00A12019" w:rsidRPr="004132A8">
        <w:rPr>
          <w:rFonts w:ascii="Times New Roman" w:hAnsi="Times New Roman"/>
          <w:sz w:val="24"/>
          <w:szCs w:val="24"/>
        </w:rPr>
        <w:t xml:space="preserve"> z celkových 20 hodin, poté byl kurz bez náhrady zrušen</w:t>
      </w:r>
      <w:r w:rsidR="00EA0409">
        <w:rPr>
          <w:rFonts w:ascii="Times New Roman" w:hAnsi="Times New Roman"/>
          <w:sz w:val="24"/>
          <w:szCs w:val="24"/>
        </w:rPr>
        <w:t>.</w:t>
      </w:r>
    </w:p>
    <w:p w:rsidR="00EA0409" w:rsidRDefault="00EA0409" w:rsidP="0075463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A0409" w:rsidRPr="00EA0409" w:rsidRDefault="00EA0409" w:rsidP="00754634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A0409">
        <w:rPr>
          <w:rFonts w:ascii="Times New Roman" w:hAnsi="Times New Roman"/>
          <w:b/>
          <w:sz w:val="24"/>
          <w:szCs w:val="24"/>
        </w:rPr>
        <w:t>4) Projekt Děti do bruslí</w:t>
      </w:r>
      <w:r>
        <w:rPr>
          <w:rFonts w:ascii="Times New Roman" w:hAnsi="Times New Roman"/>
          <w:b/>
          <w:sz w:val="24"/>
          <w:szCs w:val="24"/>
        </w:rPr>
        <w:t xml:space="preserve"> – kurz 10 lekcí bruslení pro 1. ročník. </w:t>
      </w:r>
      <w:r>
        <w:rPr>
          <w:rFonts w:ascii="Times New Roman" w:hAnsi="Times New Roman"/>
          <w:sz w:val="24"/>
          <w:szCs w:val="24"/>
        </w:rPr>
        <w:t>Projekt byl zahájen v září 2020 a vzhledem k uzavření škol 14. 10. 2020 proběhly pouze 3 hodinové lekce. Poté byl projekt přerušen a následně zrušen.</w:t>
      </w:r>
    </w:p>
    <w:p w:rsidR="00754634" w:rsidRDefault="00754634" w:rsidP="00754634">
      <w:pPr>
        <w:pStyle w:val="Bezmezer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132A8" w:rsidRPr="00754634" w:rsidRDefault="004132A8" w:rsidP="00754634">
      <w:pPr>
        <w:pStyle w:val="Bezmezer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7D4790" w:rsidRPr="00C40EEC" w:rsidRDefault="007D4790" w:rsidP="002D49FE">
      <w:pPr>
        <w:pStyle w:val="Default"/>
        <w:rPr>
          <w:rFonts w:ascii="Times New Roman" w:hAnsi="Times New Roman" w:cs="Times New Roman"/>
          <w:b/>
          <w:bCs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FE5C38" w:rsidRPr="004132A8" w:rsidRDefault="00FE5C38" w:rsidP="00C70328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4132A8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Prevence sociálně patologických jevů</w:t>
      </w:r>
    </w:p>
    <w:p w:rsidR="00FE5C38" w:rsidRPr="00C40EEC" w:rsidRDefault="00FE5C38" w:rsidP="00FE5C38">
      <w:pPr>
        <w:pStyle w:val="Standard"/>
        <w:rPr>
          <w:rFonts w:ascii="Arial, 'Arial Black'" w:eastAsia="Arial, 'Arial Black'" w:hAnsi="Arial, 'Arial Black'" w:cs="Arial, 'Arial Black'"/>
          <w:b/>
          <w:bCs/>
          <w:color w:val="00B050"/>
          <w:sz w:val="12"/>
          <w:szCs w:val="12"/>
        </w:rPr>
      </w:pPr>
    </w:p>
    <w:p w:rsidR="00BE2C59" w:rsidRDefault="00FE5C38" w:rsidP="00754634">
      <w:pPr>
        <w:pStyle w:val="Standard"/>
        <w:jc w:val="both"/>
        <w:rPr>
          <w:rFonts w:eastAsia="Arial, 'Arial Black'" w:cs="Arial, 'Arial Black'"/>
          <w:b/>
        </w:rPr>
      </w:pPr>
      <w:r w:rsidRPr="004132A8">
        <w:t xml:space="preserve">   Škola si uvědomuje, jaké nástrahy číhají na děti a mladistvé v současném životě (drogy, alkohol, kouření, patologické hráč</w:t>
      </w:r>
      <w:r w:rsidR="008C5760" w:rsidRPr="004132A8">
        <w:t xml:space="preserve">ství, šikana, agrese a násilí, </w:t>
      </w:r>
      <w:r w:rsidRPr="004132A8">
        <w:t xml:space="preserve">závislost na počítačích). Proto má sestaven minimální preventivní program, který by měl děti od těchto nástrah úplně odvést nebo je alespoň částečně eliminovat. Koordinátorem prevence na škole je </w:t>
      </w:r>
      <w:r w:rsidR="00C40EEC" w:rsidRPr="004132A8">
        <w:t>od 1. 9. 2019 Mgr. Alžběta Němcová</w:t>
      </w:r>
      <w:r w:rsidRPr="004132A8">
        <w:t>, kte</w:t>
      </w:r>
      <w:r w:rsidR="00C40EEC" w:rsidRPr="004132A8">
        <w:t>rá</w:t>
      </w:r>
      <w:r w:rsidRPr="004132A8">
        <w:t xml:space="preserve"> se účastní porad koordinátorů prevence na OPPP v Táboře nebo setkání na krajské úrovni.  </w:t>
      </w:r>
      <w:r w:rsidRPr="004132A8">
        <w:rPr>
          <w:rFonts w:eastAsia="Arial, 'Arial Black'" w:cs="Arial, 'Arial Black'"/>
        </w:rPr>
        <w:t>Prevence probíhá podle plánu, základními kameny jsou sportovní a zábavní volnočasové aktivity pořádané naší školou, dále besedy a kulturní představení. Dále škola nakoupila nebo zdarma získala výukové materiály s tématikou primární prevence.</w:t>
      </w:r>
      <w:r w:rsidR="00C40EEC" w:rsidRPr="004132A8">
        <w:rPr>
          <w:rFonts w:eastAsia="Arial, 'Arial Black'" w:cs="Arial, 'Arial Black'"/>
        </w:rPr>
        <w:t xml:space="preserve"> </w:t>
      </w:r>
    </w:p>
    <w:p w:rsidR="00EA0409" w:rsidRPr="004132A8" w:rsidRDefault="00EA0409" w:rsidP="00754634">
      <w:pPr>
        <w:pStyle w:val="Standard"/>
        <w:jc w:val="both"/>
        <w:rPr>
          <w:rFonts w:eastAsia="Arial, 'Arial Black'" w:cs="Arial, 'Arial Black'"/>
          <w:b/>
        </w:rPr>
      </w:pPr>
    </w:p>
    <w:p w:rsidR="002D49FE" w:rsidRPr="004132A8" w:rsidRDefault="002D49FE" w:rsidP="002D49FE">
      <w:pPr>
        <w:pStyle w:val="Bezmezer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4132A8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Minimální preventivní program </w:t>
      </w:r>
      <w:r w:rsidR="008C5760" w:rsidRPr="004132A8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na školní ro</w:t>
      </w:r>
      <w:r w:rsidR="00EA0409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k 2020</w:t>
      </w:r>
      <w:r w:rsidR="00937FED" w:rsidRPr="004132A8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/</w:t>
      </w:r>
      <w:r w:rsidR="00EA0409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2021</w:t>
      </w:r>
    </w:p>
    <w:p w:rsidR="002D49FE" w:rsidRPr="00261E6E" w:rsidRDefault="002D49FE" w:rsidP="002D49FE">
      <w:pPr>
        <w:rPr>
          <w:rFonts w:ascii="Times New Roman" w:hAnsi="Times New Roman" w:cs="Times New Roman"/>
          <w:b/>
          <w:sz w:val="16"/>
          <w:szCs w:val="16"/>
        </w:rPr>
      </w:pPr>
    </w:p>
    <w:p w:rsidR="00EA0409" w:rsidRPr="00EA0409" w:rsidRDefault="002D49FE" w:rsidP="00EA0409">
      <w:pPr>
        <w:rPr>
          <w:rFonts w:ascii="Times New Roman" w:hAnsi="Times New Roman" w:cs="Times New Roman"/>
          <w:b/>
          <w:sz w:val="24"/>
          <w:szCs w:val="24"/>
        </w:rPr>
      </w:pPr>
      <w:r w:rsidRPr="004132A8">
        <w:rPr>
          <w:rFonts w:ascii="Times New Roman" w:hAnsi="Times New Roman" w:cs="Times New Roman"/>
          <w:b/>
          <w:sz w:val="24"/>
          <w:szCs w:val="24"/>
        </w:rPr>
        <w:t>Školní metodik prevence:    Mgr.</w:t>
      </w:r>
      <w:r w:rsidR="00C40EEC" w:rsidRPr="004132A8">
        <w:rPr>
          <w:rFonts w:ascii="Times New Roman" w:hAnsi="Times New Roman" w:cs="Times New Roman"/>
          <w:b/>
          <w:sz w:val="24"/>
          <w:szCs w:val="24"/>
        </w:rPr>
        <w:t xml:space="preserve"> Alžběta Němcová</w:t>
      </w:r>
    </w:p>
    <w:p w:rsidR="00EA0409" w:rsidRDefault="00EA0409" w:rsidP="00EA0409">
      <w:pPr>
        <w:pStyle w:val="Zkladntext"/>
      </w:pPr>
      <w:r>
        <w:t>1. Školní metodička prevence</w:t>
      </w:r>
      <w:r w:rsidRPr="00034C58">
        <w:t xml:space="preserve"> </w:t>
      </w:r>
      <w:r>
        <w:t>Mgr. A. Němcová</w:t>
      </w:r>
      <w:r w:rsidRPr="00034C58">
        <w:t>, výchovná poradkyně</w:t>
      </w:r>
      <w:r>
        <w:t xml:space="preserve"> Mgr. </w:t>
      </w:r>
      <w:r w:rsidRPr="00034C58">
        <w:t>D. Hájíčková, popřípadě další vyučující, se budou účastnit seminářů a přednášek zaměřených na prevenci sociálně – patologických</w:t>
      </w:r>
      <w:r>
        <w:t xml:space="preserve"> jevů</w:t>
      </w:r>
      <w:r w:rsidRPr="00034C58">
        <w:t xml:space="preserve">. </w:t>
      </w:r>
      <w:r>
        <w:t>S poznatky ze seminářů pak seznámí své kolegy a kolegyně</w:t>
      </w:r>
      <w:r w:rsidRPr="00034C58">
        <w:t>.</w:t>
      </w:r>
    </w:p>
    <w:p w:rsidR="00EA0409" w:rsidRPr="00034C58" w:rsidRDefault="00EA0409" w:rsidP="00EA0409">
      <w:pPr>
        <w:pStyle w:val="Bezmezer"/>
      </w:pPr>
    </w:p>
    <w:p w:rsidR="00EA0409" w:rsidRPr="00034C58" w:rsidRDefault="00EA0409" w:rsidP="00EA0409">
      <w:pPr>
        <w:jc w:val="both"/>
        <w:rPr>
          <w:rFonts w:ascii="Times New Roman" w:hAnsi="Times New Roman" w:cs="Times New Roman"/>
          <w:sz w:val="24"/>
          <w:szCs w:val="24"/>
        </w:rPr>
      </w:pPr>
      <w:r w:rsidRPr="00034C5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Školní metodička prevence Mgr. A. Němcová</w:t>
      </w:r>
      <w:r w:rsidRPr="0003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nabídne vyučujícím materiály se zaměřením na kyberprostor</w:t>
      </w:r>
      <w:r w:rsidRPr="00034C58">
        <w:rPr>
          <w:rFonts w:ascii="Times New Roman" w:hAnsi="Times New Roman" w:cs="Times New Roman"/>
          <w:sz w:val="24"/>
          <w:szCs w:val="24"/>
        </w:rPr>
        <w:t xml:space="preserve"> obsahující různé formy práce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4C58">
        <w:rPr>
          <w:rFonts w:ascii="Times New Roman" w:hAnsi="Times New Roman" w:cs="Times New Roman"/>
          <w:sz w:val="24"/>
          <w:szCs w:val="24"/>
        </w:rPr>
        <w:t xml:space="preserve"> žáky zejména při </w:t>
      </w:r>
      <w:r>
        <w:rPr>
          <w:rFonts w:ascii="Times New Roman" w:hAnsi="Times New Roman" w:cs="Times New Roman"/>
          <w:sz w:val="24"/>
          <w:szCs w:val="24"/>
        </w:rPr>
        <w:t xml:space="preserve">občanské </w:t>
      </w:r>
      <w:r w:rsidRPr="00034C58">
        <w:rPr>
          <w:rFonts w:ascii="Times New Roman" w:hAnsi="Times New Roman" w:cs="Times New Roman"/>
          <w:sz w:val="24"/>
          <w:szCs w:val="24"/>
        </w:rPr>
        <w:t>výchově, které získal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4C58">
        <w:rPr>
          <w:rFonts w:ascii="Times New Roman" w:hAnsi="Times New Roman" w:cs="Times New Roman"/>
          <w:sz w:val="24"/>
          <w:szCs w:val="24"/>
        </w:rPr>
        <w:t xml:space="preserve"> na seminářích a přednáškách v minulém škol</w:t>
      </w:r>
      <w:r>
        <w:rPr>
          <w:rFonts w:ascii="Times New Roman" w:hAnsi="Times New Roman" w:cs="Times New Roman"/>
          <w:sz w:val="24"/>
          <w:szCs w:val="24"/>
        </w:rPr>
        <w:t>ním roce</w:t>
      </w:r>
      <w:r w:rsidRPr="00034C58">
        <w:rPr>
          <w:rFonts w:ascii="Times New Roman" w:hAnsi="Times New Roman" w:cs="Times New Roman"/>
          <w:sz w:val="24"/>
          <w:szCs w:val="24"/>
        </w:rPr>
        <w:t>. Na toto téma uspořádá pro ostatní pe</w:t>
      </w:r>
      <w:r>
        <w:rPr>
          <w:rFonts w:ascii="Times New Roman" w:hAnsi="Times New Roman" w:cs="Times New Roman"/>
          <w:sz w:val="24"/>
          <w:szCs w:val="24"/>
        </w:rPr>
        <w:t>dagogické pracovníky přednášku.</w:t>
      </w:r>
    </w:p>
    <w:p w:rsidR="00EA0409" w:rsidRPr="00034C58" w:rsidRDefault="00EA0409" w:rsidP="00EA0409">
      <w:pPr>
        <w:jc w:val="both"/>
        <w:rPr>
          <w:rFonts w:ascii="Times New Roman" w:hAnsi="Times New Roman" w:cs="Times New Roman"/>
          <w:sz w:val="24"/>
          <w:szCs w:val="24"/>
        </w:rPr>
      </w:pPr>
      <w:r w:rsidRPr="00034C58">
        <w:rPr>
          <w:rFonts w:ascii="Times New Roman" w:hAnsi="Times New Roman" w:cs="Times New Roman"/>
          <w:sz w:val="24"/>
          <w:szCs w:val="24"/>
        </w:rPr>
        <w:t xml:space="preserve">3. Pedagogičtí pracovníci mohou využívat i publikace ze školní knihovny a publikace, které jsou k dispozici u </w:t>
      </w:r>
      <w:r>
        <w:rPr>
          <w:rFonts w:ascii="Times New Roman" w:hAnsi="Times New Roman" w:cs="Times New Roman"/>
          <w:sz w:val="24"/>
          <w:szCs w:val="24"/>
        </w:rPr>
        <w:t xml:space="preserve">školní metodičky prevence </w:t>
      </w:r>
      <w:r w:rsidRPr="00034C58">
        <w:rPr>
          <w:rFonts w:ascii="Times New Roman" w:hAnsi="Times New Roman" w:cs="Times New Roman"/>
          <w:sz w:val="24"/>
          <w:szCs w:val="24"/>
        </w:rPr>
        <w:t>a videokazety uložené v kabinetě přírodopisu a u výchovné poradkyně. Další publikace je možné zapůjčit ve státní vědecké knihovně a u organizací, které se touto problematikou zabývají. Jejich seznam je k </w:t>
      </w:r>
      <w:r>
        <w:rPr>
          <w:rFonts w:ascii="Times New Roman" w:hAnsi="Times New Roman" w:cs="Times New Roman"/>
          <w:sz w:val="24"/>
          <w:szCs w:val="24"/>
        </w:rPr>
        <w:t>dispozici u výchovné poradkyně.</w:t>
      </w:r>
    </w:p>
    <w:p w:rsidR="00EA0409" w:rsidRPr="00034C58" w:rsidRDefault="00EA0409" w:rsidP="00EA0409">
      <w:pPr>
        <w:jc w:val="both"/>
        <w:rPr>
          <w:rFonts w:ascii="Times New Roman" w:hAnsi="Times New Roman" w:cs="Times New Roman"/>
          <w:sz w:val="24"/>
          <w:szCs w:val="24"/>
        </w:rPr>
      </w:pPr>
      <w:r w:rsidRPr="00034C58">
        <w:rPr>
          <w:rFonts w:ascii="Times New Roman" w:hAnsi="Times New Roman" w:cs="Times New Roman"/>
          <w:sz w:val="24"/>
          <w:szCs w:val="24"/>
        </w:rPr>
        <w:t xml:space="preserve">4. Dle zájmu rodičů </w:t>
      </w:r>
      <w:r>
        <w:rPr>
          <w:rFonts w:ascii="Times New Roman" w:hAnsi="Times New Roman" w:cs="Times New Roman"/>
          <w:sz w:val="24"/>
          <w:szCs w:val="24"/>
        </w:rPr>
        <w:t>a času preventistů bude možno uspořádat</w:t>
      </w:r>
      <w:r w:rsidRPr="00034C58">
        <w:rPr>
          <w:rFonts w:ascii="Times New Roman" w:hAnsi="Times New Roman" w:cs="Times New Roman"/>
          <w:sz w:val="24"/>
          <w:szCs w:val="24"/>
        </w:rPr>
        <w:t xml:space="preserve"> besedy o problému primárních drog, kterými jsou alkohol, cigarety a léky (zejména analgetika), zaměřené na příliš tolerantní přístupu celé společnosti k těmto drogám, běžně rodiči tolerovanou či přehlíženou konzumaci alkoholu mladistvými a v některých rodinách i častou a nadměrnou konzumaci alkoholu samotnými rodiči. Je to jeden z </w:t>
      </w:r>
      <w:r>
        <w:rPr>
          <w:rFonts w:ascii="Times New Roman" w:hAnsi="Times New Roman" w:cs="Times New Roman"/>
          <w:sz w:val="24"/>
          <w:szCs w:val="24"/>
        </w:rPr>
        <w:t xml:space="preserve">nejvýznamnějších úkolů prevence v celé společnosti. V posledních letech také stoupá povědomí o kyberprostoru a jeho nástrahách, tudíž bychom chtěli v osvětě pokračovat zajištěním besed na toto téma. </w:t>
      </w:r>
    </w:p>
    <w:p w:rsidR="00EA0409" w:rsidRPr="00034C58" w:rsidRDefault="00EA0409" w:rsidP="00EA0409">
      <w:pPr>
        <w:jc w:val="both"/>
        <w:rPr>
          <w:rFonts w:ascii="Times New Roman" w:hAnsi="Times New Roman" w:cs="Times New Roman"/>
          <w:sz w:val="24"/>
          <w:szCs w:val="24"/>
        </w:rPr>
      </w:pPr>
      <w:r w:rsidRPr="00034C58">
        <w:rPr>
          <w:rFonts w:ascii="Times New Roman" w:hAnsi="Times New Roman" w:cs="Times New Roman"/>
          <w:sz w:val="24"/>
          <w:szCs w:val="24"/>
        </w:rPr>
        <w:t>5. V mimoškolní době uspořádáme</w:t>
      </w:r>
      <w:r>
        <w:rPr>
          <w:rFonts w:ascii="Times New Roman" w:hAnsi="Times New Roman" w:cs="Times New Roman"/>
          <w:sz w:val="24"/>
          <w:szCs w:val="24"/>
        </w:rPr>
        <w:t xml:space="preserve"> (pokud to z hygienických důvodů v rámci nařízení vlády ohledně situace COVID-19 bude možné)</w:t>
      </w:r>
      <w:r w:rsidRPr="00034C58">
        <w:rPr>
          <w:rFonts w:ascii="Times New Roman" w:hAnsi="Times New Roman" w:cs="Times New Roman"/>
          <w:sz w:val="24"/>
          <w:szCs w:val="24"/>
        </w:rPr>
        <w:t>: školní sportovní soutěže, dopravní soutěže, karneval pro žáky, noční hru ve škole, hry v přírodě a další akce. Při přípravě budeme spolupracovat se žáky prost</w:t>
      </w:r>
      <w:r>
        <w:rPr>
          <w:rFonts w:ascii="Times New Roman" w:hAnsi="Times New Roman" w:cs="Times New Roman"/>
          <w:sz w:val="24"/>
          <w:szCs w:val="24"/>
        </w:rPr>
        <w:t>řednictvím žákovské samosprávy.</w:t>
      </w:r>
    </w:p>
    <w:p w:rsidR="00EA0409" w:rsidRPr="00034C58" w:rsidRDefault="00EA0409" w:rsidP="00EA0409">
      <w:pPr>
        <w:jc w:val="both"/>
        <w:rPr>
          <w:rFonts w:ascii="Times New Roman" w:hAnsi="Times New Roman" w:cs="Times New Roman"/>
          <w:sz w:val="24"/>
          <w:szCs w:val="24"/>
        </w:rPr>
      </w:pPr>
      <w:r w:rsidRPr="00034C58">
        <w:rPr>
          <w:rFonts w:ascii="Times New Roman" w:hAnsi="Times New Roman" w:cs="Times New Roman"/>
          <w:sz w:val="24"/>
          <w:szCs w:val="24"/>
        </w:rPr>
        <w:t>6. Ve školním roce mají žáci možnost navštěvovat školní knihovnu a pravidelně různé zájmové kroužky se sportovním i uměleckým zaměřením a různá divadelní představení, zúčastní s</w:t>
      </w:r>
      <w:r>
        <w:rPr>
          <w:rFonts w:ascii="Times New Roman" w:hAnsi="Times New Roman" w:cs="Times New Roman"/>
          <w:sz w:val="24"/>
          <w:szCs w:val="24"/>
        </w:rPr>
        <w:t>e soutěží školních i okresních.</w:t>
      </w:r>
    </w:p>
    <w:p w:rsidR="00EA0409" w:rsidRPr="00034C58" w:rsidRDefault="00EA0409" w:rsidP="00EA0409">
      <w:pPr>
        <w:jc w:val="both"/>
        <w:rPr>
          <w:rFonts w:ascii="Times New Roman" w:hAnsi="Times New Roman" w:cs="Times New Roman"/>
          <w:sz w:val="24"/>
          <w:szCs w:val="24"/>
        </w:rPr>
      </w:pPr>
      <w:r w:rsidRPr="00034C58">
        <w:rPr>
          <w:rFonts w:ascii="Times New Roman" w:hAnsi="Times New Roman" w:cs="Times New Roman"/>
          <w:sz w:val="24"/>
          <w:szCs w:val="24"/>
        </w:rPr>
        <w:t>7. Žáci mají možnost ve volném čase využívat Internet a</w:t>
      </w:r>
      <w:r>
        <w:rPr>
          <w:rFonts w:ascii="Times New Roman" w:hAnsi="Times New Roman" w:cs="Times New Roman"/>
          <w:sz w:val="24"/>
          <w:szCs w:val="24"/>
        </w:rPr>
        <w:t xml:space="preserve"> mají přístup na školní hřiště.</w:t>
      </w:r>
    </w:p>
    <w:p w:rsidR="00EA0409" w:rsidRPr="00034C58" w:rsidRDefault="00EA0409" w:rsidP="00EA0409">
      <w:pPr>
        <w:jc w:val="both"/>
        <w:rPr>
          <w:rFonts w:ascii="Times New Roman" w:hAnsi="Times New Roman" w:cs="Times New Roman"/>
          <w:sz w:val="24"/>
          <w:szCs w:val="24"/>
        </w:rPr>
      </w:pPr>
      <w:r w:rsidRPr="00034C58">
        <w:rPr>
          <w:rFonts w:ascii="Times New Roman" w:hAnsi="Times New Roman" w:cs="Times New Roman"/>
          <w:sz w:val="24"/>
          <w:szCs w:val="24"/>
        </w:rPr>
        <w:t>8. V rámci výuky se žáci zúčastní exkurzí s dějepisným, zeměpisným, příro</w:t>
      </w:r>
      <w:r>
        <w:rPr>
          <w:rFonts w:ascii="Times New Roman" w:hAnsi="Times New Roman" w:cs="Times New Roman"/>
          <w:sz w:val="24"/>
          <w:szCs w:val="24"/>
        </w:rPr>
        <w:t>dovědným a uměleckým zaměřením.</w:t>
      </w:r>
    </w:p>
    <w:p w:rsidR="00EA0409" w:rsidRPr="00034C58" w:rsidRDefault="00EA0409" w:rsidP="00EA0409">
      <w:pPr>
        <w:jc w:val="both"/>
        <w:rPr>
          <w:rFonts w:ascii="Times New Roman" w:hAnsi="Times New Roman" w:cs="Times New Roman"/>
          <w:sz w:val="24"/>
          <w:szCs w:val="24"/>
        </w:rPr>
      </w:pPr>
      <w:r w:rsidRPr="00034C58">
        <w:rPr>
          <w:rFonts w:ascii="Times New Roman" w:hAnsi="Times New Roman" w:cs="Times New Roman"/>
          <w:sz w:val="24"/>
          <w:szCs w:val="24"/>
        </w:rPr>
        <w:t xml:space="preserve">9. V hodinách </w:t>
      </w:r>
      <w:r>
        <w:rPr>
          <w:rFonts w:ascii="Times New Roman" w:hAnsi="Times New Roman" w:cs="Times New Roman"/>
          <w:sz w:val="24"/>
          <w:szCs w:val="24"/>
        </w:rPr>
        <w:t xml:space="preserve">občanské </w:t>
      </w:r>
      <w:r w:rsidRPr="00034C58">
        <w:rPr>
          <w:rFonts w:ascii="Times New Roman" w:hAnsi="Times New Roman" w:cs="Times New Roman"/>
          <w:sz w:val="24"/>
          <w:szCs w:val="24"/>
        </w:rPr>
        <w:t>výchovy bude zahrnuta té</w:t>
      </w:r>
      <w:r>
        <w:rPr>
          <w:rFonts w:ascii="Times New Roman" w:hAnsi="Times New Roman" w:cs="Times New Roman"/>
          <w:sz w:val="24"/>
          <w:szCs w:val="24"/>
        </w:rPr>
        <w:t>ž primární prevence</w:t>
      </w:r>
      <w:r w:rsidRPr="00034C58">
        <w:rPr>
          <w:rFonts w:ascii="Times New Roman" w:hAnsi="Times New Roman" w:cs="Times New Roman"/>
          <w:sz w:val="24"/>
          <w:szCs w:val="24"/>
        </w:rPr>
        <w:t xml:space="preserve"> drogové závislosti, dalších sociálně patologických jevů a prevence pohlavně přenosných chorob včetně AIDS.  Žáci se seznámí s významem zdravého životního stylu: se zdravou výživou, nutností pohybových aktivit a jiné zájmové činnosti, se způsoby udržení psychického zdraví, se způsoby zvyš</w:t>
      </w:r>
      <w:r>
        <w:rPr>
          <w:rFonts w:ascii="Times New Roman" w:hAnsi="Times New Roman" w:cs="Times New Roman"/>
          <w:sz w:val="24"/>
          <w:szCs w:val="24"/>
        </w:rPr>
        <w:t>ování a udržování sebevědomí, s</w:t>
      </w:r>
      <w:r w:rsidRPr="00034C58">
        <w:rPr>
          <w:rFonts w:ascii="Times New Roman" w:hAnsi="Times New Roman" w:cs="Times New Roman"/>
          <w:sz w:val="24"/>
          <w:szCs w:val="24"/>
        </w:rPr>
        <w:t> asertivními technikami (odmítnutí drogy</w:t>
      </w:r>
      <w:r>
        <w:rPr>
          <w:rFonts w:ascii="Times New Roman" w:hAnsi="Times New Roman" w:cs="Times New Roman"/>
          <w:sz w:val="24"/>
          <w:szCs w:val="24"/>
        </w:rPr>
        <w:t xml:space="preserve">, zamezení nátlaku na posílání kompromitujících textů či fotek přes internet apod.). </w:t>
      </w:r>
    </w:p>
    <w:p w:rsidR="00EA0409" w:rsidRPr="00034C58" w:rsidRDefault="00EA0409" w:rsidP="00EA0409">
      <w:pPr>
        <w:jc w:val="both"/>
        <w:rPr>
          <w:rFonts w:ascii="Times New Roman" w:hAnsi="Times New Roman" w:cs="Times New Roman"/>
          <w:sz w:val="24"/>
          <w:szCs w:val="24"/>
        </w:rPr>
      </w:pPr>
      <w:r w:rsidRPr="00034C58">
        <w:rPr>
          <w:rFonts w:ascii="Times New Roman" w:hAnsi="Times New Roman" w:cs="Times New Roman"/>
          <w:sz w:val="24"/>
          <w:szCs w:val="24"/>
        </w:rPr>
        <w:t xml:space="preserve">10. V rámci </w:t>
      </w:r>
      <w:r>
        <w:rPr>
          <w:rFonts w:ascii="Times New Roman" w:hAnsi="Times New Roman" w:cs="Times New Roman"/>
          <w:sz w:val="24"/>
          <w:szCs w:val="24"/>
        </w:rPr>
        <w:t xml:space="preserve">občanské výchovy </w:t>
      </w:r>
      <w:r w:rsidRPr="00034C58">
        <w:rPr>
          <w:rFonts w:ascii="Times New Roman" w:hAnsi="Times New Roman" w:cs="Times New Roman"/>
          <w:sz w:val="24"/>
          <w:szCs w:val="24"/>
        </w:rPr>
        <w:t>se žáci zúčastní různých projektů</w:t>
      </w:r>
      <w:r>
        <w:rPr>
          <w:rFonts w:ascii="Times New Roman" w:hAnsi="Times New Roman" w:cs="Times New Roman"/>
          <w:sz w:val="24"/>
          <w:szCs w:val="24"/>
        </w:rPr>
        <w:t xml:space="preserve"> zaměřených na pohyb v kyberprostoru</w:t>
      </w:r>
      <w:r w:rsidRPr="00034C58">
        <w:rPr>
          <w:rFonts w:ascii="Times New Roman" w:hAnsi="Times New Roman" w:cs="Times New Roman"/>
          <w:sz w:val="24"/>
          <w:szCs w:val="24"/>
        </w:rPr>
        <w:t>.</w:t>
      </w:r>
    </w:p>
    <w:p w:rsidR="00EA0409" w:rsidRDefault="00EA0409" w:rsidP="00EA0409">
      <w:pPr>
        <w:jc w:val="both"/>
        <w:rPr>
          <w:rFonts w:ascii="Times New Roman" w:hAnsi="Times New Roman" w:cs="Times New Roman"/>
          <w:sz w:val="24"/>
          <w:szCs w:val="24"/>
        </w:rPr>
      </w:pPr>
      <w:r w:rsidRPr="00034C58">
        <w:rPr>
          <w:rFonts w:ascii="Times New Roman" w:hAnsi="Times New Roman" w:cs="Times New Roman"/>
          <w:sz w:val="24"/>
          <w:szCs w:val="24"/>
        </w:rPr>
        <w:t>11. Na školní nástěnce, ve školním rozhlase při pravidel</w:t>
      </w:r>
      <w:r>
        <w:rPr>
          <w:rFonts w:ascii="Times New Roman" w:hAnsi="Times New Roman" w:cs="Times New Roman"/>
          <w:sz w:val="24"/>
          <w:szCs w:val="24"/>
        </w:rPr>
        <w:t xml:space="preserve">ném hlášení </w:t>
      </w:r>
      <w:r w:rsidRPr="00034C58">
        <w:rPr>
          <w:rFonts w:ascii="Times New Roman" w:hAnsi="Times New Roman" w:cs="Times New Roman"/>
          <w:sz w:val="24"/>
          <w:szCs w:val="24"/>
        </w:rPr>
        <w:t xml:space="preserve">budeme publikovat důležité </w:t>
      </w:r>
      <w:r>
        <w:rPr>
          <w:rFonts w:ascii="Times New Roman" w:hAnsi="Times New Roman" w:cs="Times New Roman"/>
          <w:sz w:val="24"/>
          <w:szCs w:val="24"/>
        </w:rPr>
        <w:t>informace s touto problematikou.</w:t>
      </w:r>
      <w:r w:rsidRPr="00034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09" w:rsidRPr="00034C58" w:rsidRDefault="00EA0409" w:rsidP="00EA0409">
      <w:pPr>
        <w:jc w:val="both"/>
        <w:rPr>
          <w:rFonts w:ascii="Times New Roman" w:hAnsi="Times New Roman" w:cs="Times New Roman"/>
          <w:sz w:val="24"/>
          <w:szCs w:val="24"/>
        </w:rPr>
      </w:pPr>
      <w:r w:rsidRPr="00034C58">
        <w:rPr>
          <w:rFonts w:ascii="Times New Roman" w:hAnsi="Times New Roman" w:cs="Times New Roman"/>
          <w:sz w:val="24"/>
          <w:szCs w:val="24"/>
        </w:rPr>
        <w:t>12. Budeme se zapojovat do literárních a výtvarných</w:t>
      </w:r>
      <w:r>
        <w:rPr>
          <w:rFonts w:ascii="Times New Roman" w:hAnsi="Times New Roman" w:cs="Times New Roman"/>
          <w:sz w:val="24"/>
          <w:szCs w:val="24"/>
        </w:rPr>
        <w:t xml:space="preserve"> soutěží s touto problematikou.</w:t>
      </w:r>
    </w:p>
    <w:p w:rsidR="00EA0409" w:rsidRDefault="00EA0409" w:rsidP="00EA0409">
      <w:pPr>
        <w:jc w:val="both"/>
        <w:rPr>
          <w:rFonts w:ascii="Times New Roman" w:hAnsi="Times New Roman" w:cs="Times New Roman"/>
          <w:sz w:val="24"/>
          <w:szCs w:val="24"/>
        </w:rPr>
      </w:pPr>
      <w:r w:rsidRPr="00034C58">
        <w:rPr>
          <w:rFonts w:ascii="Times New Roman" w:hAnsi="Times New Roman" w:cs="Times New Roman"/>
          <w:sz w:val="24"/>
          <w:szCs w:val="24"/>
        </w:rPr>
        <w:t xml:space="preserve">13. V případě nutnosti bude </w:t>
      </w:r>
      <w:r>
        <w:rPr>
          <w:rFonts w:ascii="Times New Roman" w:hAnsi="Times New Roman" w:cs="Times New Roman"/>
          <w:sz w:val="24"/>
          <w:szCs w:val="24"/>
        </w:rPr>
        <w:t xml:space="preserve">školní metodička prevence </w:t>
      </w:r>
      <w:r w:rsidRPr="00034C58">
        <w:rPr>
          <w:rFonts w:ascii="Times New Roman" w:hAnsi="Times New Roman" w:cs="Times New Roman"/>
          <w:sz w:val="24"/>
          <w:szCs w:val="24"/>
        </w:rPr>
        <w:t>kontaktovat</w:t>
      </w:r>
      <w:r>
        <w:rPr>
          <w:rFonts w:ascii="Times New Roman" w:hAnsi="Times New Roman" w:cs="Times New Roman"/>
          <w:sz w:val="24"/>
          <w:szCs w:val="24"/>
        </w:rPr>
        <w:t xml:space="preserve"> nebo problém konzultovat s Ing. Monikou Pýchovou, metodičkou prevence</w:t>
      </w:r>
      <w:r w:rsidRPr="0003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PPP Tábor (tel.:</w:t>
      </w:r>
      <w:r w:rsidRPr="00BB67F4">
        <w:t xml:space="preserve"> </w:t>
      </w:r>
      <w:r w:rsidRPr="00BB67F4">
        <w:rPr>
          <w:rFonts w:ascii="Times New Roman" w:hAnsi="Times New Roman" w:cs="Times New Roman"/>
          <w:sz w:val="24"/>
          <w:szCs w:val="24"/>
        </w:rPr>
        <w:t>724831375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0409" w:rsidRDefault="00EA0409" w:rsidP="00EA0409">
      <w:pPr>
        <w:jc w:val="both"/>
        <w:rPr>
          <w:rFonts w:ascii="Times New Roman" w:hAnsi="Times New Roman" w:cs="Times New Roman"/>
          <w:sz w:val="24"/>
          <w:szCs w:val="24"/>
        </w:rPr>
      </w:pPr>
      <w:r w:rsidRPr="00034C58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Všichni učitelé si budou všímat klimatu ve třídách a zhoršení (podezření na šikanu či jiný patologický jev) budou neprodleně hlásit metodičce prevence a řediteli školy. </w:t>
      </w:r>
    </w:p>
    <w:p w:rsidR="00EA0409" w:rsidRDefault="00EA0409" w:rsidP="002D49FE">
      <w:pPr>
        <w:pStyle w:val="Zkladntext"/>
      </w:pPr>
    </w:p>
    <w:p w:rsidR="00EA0409" w:rsidRPr="000846F2" w:rsidRDefault="00EA0409" w:rsidP="00EA0409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46F2">
        <w:rPr>
          <w:rFonts w:ascii="Times New Roman" w:hAnsi="Times New Roman" w:cs="Times New Roman"/>
          <w:b/>
          <w:sz w:val="40"/>
          <w:szCs w:val="40"/>
        </w:rPr>
        <w:t>Závěrečná zpráva</w:t>
      </w:r>
    </w:p>
    <w:p w:rsidR="00EA0409" w:rsidRPr="00644416" w:rsidRDefault="00EA0409" w:rsidP="00EA040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409" w:rsidRDefault="00EA0409" w:rsidP="00EA040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16">
        <w:rPr>
          <w:rFonts w:ascii="Times New Roman" w:hAnsi="Times New Roman" w:cs="Times New Roman"/>
          <w:b/>
          <w:sz w:val="28"/>
          <w:szCs w:val="28"/>
        </w:rPr>
        <w:t xml:space="preserve">Hodnocení Minimálního preventivního programu </w:t>
      </w:r>
    </w:p>
    <w:p w:rsidR="00EA0409" w:rsidRDefault="00EA0409" w:rsidP="00EA040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školy Františka Křižíka Bechyně za školní rok 2020/2021</w:t>
      </w:r>
    </w:p>
    <w:p w:rsidR="00EA0409" w:rsidRDefault="00EA0409" w:rsidP="00EA040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409" w:rsidRPr="00EA0409" w:rsidRDefault="00EA0409" w:rsidP="00EA04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A0409">
        <w:rPr>
          <w:rFonts w:ascii="Times New Roman" w:hAnsi="Times New Roman" w:cs="Times New Roman"/>
          <w:sz w:val="24"/>
          <w:szCs w:val="24"/>
        </w:rPr>
        <w:t xml:space="preserve">Škola se jako každý rok snažila vyplnit volný čas dětí vhodnými volnočasovými aktivitami, které vedou žáky k sounáležitosti se školou, neboť takovéto zapojování pomáhá v prevenci sociálně patologických jevů u dětí. Aktivity vycházely od samotné školy nebo od školského zařízení - školního klubu. Nicméně vzhledem k epidemiologické situaci ohledně COVID-19 se tyto aktivity nedařilo zcela naplnit (distanční výuka, rotace žáků, zákaz tělesné výchovy apod.) a spousta z nich byla přerušena či zrušena úplně. </w:t>
      </w:r>
    </w:p>
    <w:p w:rsidR="00EA0409" w:rsidRPr="00EA0409" w:rsidRDefault="00EA0409" w:rsidP="00EA040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409" w:rsidRPr="00EA0409" w:rsidRDefault="00EA0409" w:rsidP="00EA040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409">
        <w:rPr>
          <w:rFonts w:ascii="Times New Roman" w:hAnsi="Times New Roman" w:cs="Times New Roman"/>
          <w:b/>
          <w:sz w:val="24"/>
          <w:szCs w:val="24"/>
          <w:u w:val="single"/>
        </w:rPr>
        <w:t>Škola</w:t>
      </w:r>
      <w:r w:rsidRPr="00EA04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409" w:rsidRPr="00EA0409" w:rsidRDefault="00EA0409" w:rsidP="00EA0409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409">
        <w:rPr>
          <w:rFonts w:ascii="Times New Roman" w:hAnsi="Times New Roman" w:cs="Times New Roman"/>
          <w:sz w:val="24"/>
          <w:szCs w:val="24"/>
        </w:rPr>
        <w:t>Šablony II - ve škole se v prvním pololetí uskutečňovalo doučování žáků s problematickým prospěchem (na I. stupni doučovali třídní učitelé, na II. stupni probíhalo doučování hlavně v předmětech matematika, český jazyk a anglický jazyk). Dále pro žáky fungovaly 2 čtenářské kluby a 2 kluby matematické logiky a deskových her, o které by velký zájem.</w:t>
      </w:r>
    </w:p>
    <w:p w:rsidR="00EA0409" w:rsidRPr="00EA0409" w:rsidRDefault="00EA0409" w:rsidP="00EA0409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409">
        <w:rPr>
          <w:rFonts w:ascii="Times New Roman" w:hAnsi="Times New Roman" w:cs="Times New Roman"/>
          <w:sz w:val="24"/>
          <w:szCs w:val="24"/>
        </w:rPr>
        <w:t xml:space="preserve">Škola nabízela žákům po možnost návštěvy žákovské knihovny, která nabízí široké spektrum knih vhodných „pro malé i velké“. </w:t>
      </w:r>
    </w:p>
    <w:p w:rsidR="00EA0409" w:rsidRPr="00EA0409" w:rsidRDefault="00EA0409" w:rsidP="00EA0409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409">
        <w:rPr>
          <w:rFonts w:ascii="Times New Roman" w:hAnsi="Times New Roman" w:cs="Times New Roman"/>
          <w:sz w:val="24"/>
          <w:szCs w:val="24"/>
        </w:rPr>
        <w:t>Druhé pololetí - v momentě, kdy to bylo jen trochu možné, nabízeli učitelé alespoň konzultace „jeden na jednoho,“ kde se žáci mohli doptat na látku, která jim nebyla jasná</w:t>
      </w:r>
    </w:p>
    <w:p w:rsidR="00EA0409" w:rsidRPr="00EA0409" w:rsidRDefault="00EA0409" w:rsidP="00EA0409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409">
        <w:rPr>
          <w:rFonts w:ascii="Times New Roman" w:hAnsi="Times New Roman" w:cs="Times New Roman"/>
          <w:sz w:val="24"/>
          <w:szCs w:val="24"/>
        </w:rPr>
        <w:t>Žáci 4. ročníku se účastnili kurzu Dopravní výchovy ve spolupráci s Dopravním hřištěm v Táboře. Žáci se seznámili s dopravními předpisy a s povinnostmi cyklisty.</w:t>
      </w:r>
    </w:p>
    <w:p w:rsidR="00EA0409" w:rsidRPr="00EA0409" w:rsidRDefault="00EA0409" w:rsidP="00EA0409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409">
        <w:rPr>
          <w:rFonts w:ascii="Times New Roman" w:hAnsi="Times New Roman" w:cs="Times New Roman"/>
          <w:sz w:val="24"/>
          <w:szCs w:val="24"/>
        </w:rPr>
        <w:t>Na konci školního roku se jednotlivé třídy mohly vydat na výlety za poznáváním památek ČR a starší děti měly možnost i vícedenního výletu, aby se kolektiv pořádně stmelil – po tak dlouhé době, kdy se spolužáci neviděli, měly výlety velký ohlas.</w:t>
      </w:r>
    </w:p>
    <w:p w:rsidR="00EA0409" w:rsidRPr="00EA0409" w:rsidRDefault="00EA0409" w:rsidP="00EA040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409" w:rsidRPr="00EA0409" w:rsidRDefault="00EA0409" w:rsidP="00EA04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A0409">
        <w:rPr>
          <w:rFonts w:ascii="Times New Roman" w:hAnsi="Times New Roman" w:cs="Times New Roman"/>
          <w:b/>
          <w:sz w:val="24"/>
          <w:szCs w:val="24"/>
          <w:u w:val="single"/>
        </w:rPr>
        <w:t>Školní klub</w:t>
      </w:r>
      <w:r w:rsidRPr="00EA04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409" w:rsidRPr="00EA0409" w:rsidRDefault="00EA0409" w:rsidP="00EA0409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409">
        <w:rPr>
          <w:rFonts w:ascii="Times New Roman" w:hAnsi="Times New Roman" w:cs="Times New Roman"/>
          <w:sz w:val="24"/>
          <w:szCs w:val="24"/>
        </w:rPr>
        <w:t xml:space="preserve">Jako každý rok bylo v září nabízeno mnoho kroužků, ale vzhledem k vývoji epidemiologické situace v říjnu se ani nerozběhly. </w:t>
      </w:r>
    </w:p>
    <w:p w:rsidR="00EA0409" w:rsidRPr="00EA0409" w:rsidRDefault="00EA0409" w:rsidP="00EA0409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409">
        <w:rPr>
          <w:rFonts w:ascii="Times New Roman" w:hAnsi="Times New Roman" w:cs="Times New Roman"/>
          <w:sz w:val="24"/>
          <w:szCs w:val="24"/>
        </w:rPr>
        <w:t>V období letních prázdnin fungoval tři týdny příměstský tábor.</w:t>
      </w:r>
    </w:p>
    <w:p w:rsidR="00EA0409" w:rsidRPr="00EA0409" w:rsidRDefault="00EA0409" w:rsidP="00EA0409">
      <w:pPr>
        <w:pStyle w:val="Bezmezer"/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0409">
        <w:rPr>
          <w:rFonts w:ascii="Times New Roman" w:hAnsi="Times New Roman" w:cs="Times New Roman"/>
          <w:sz w:val="24"/>
          <w:szCs w:val="24"/>
        </w:rPr>
        <w:tab/>
      </w:r>
    </w:p>
    <w:p w:rsidR="00EA0409" w:rsidRPr="00EA0409" w:rsidRDefault="00EA0409" w:rsidP="00EA040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409">
        <w:rPr>
          <w:rFonts w:ascii="Times New Roman" w:hAnsi="Times New Roman" w:cs="Times New Roman"/>
          <w:b/>
          <w:sz w:val="24"/>
          <w:szCs w:val="24"/>
          <w:u w:val="single"/>
        </w:rPr>
        <w:t>Prevence na škole:</w:t>
      </w:r>
    </w:p>
    <w:p w:rsidR="00EA0409" w:rsidRPr="00EA0409" w:rsidRDefault="00EA0409" w:rsidP="00EA0409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409">
        <w:rPr>
          <w:rFonts w:ascii="Times New Roman" w:hAnsi="Times New Roman" w:cs="Times New Roman"/>
          <w:sz w:val="24"/>
          <w:szCs w:val="24"/>
        </w:rPr>
        <w:t>Během distanční výuky měly děti (a potažmo i jejich rodiče) možnost konzultačních hodin se svými třídními učiteli, kde nemuseli nutně řešit jen probíranou látku, ale dostávalo se jim i morální (a „ajťácké“) podpory.</w:t>
      </w:r>
    </w:p>
    <w:p w:rsidR="00EA0409" w:rsidRPr="00EA0409" w:rsidRDefault="00EA0409" w:rsidP="00EA0409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409">
        <w:rPr>
          <w:rFonts w:ascii="Times New Roman" w:hAnsi="Times New Roman" w:cs="Times New Roman"/>
          <w:sz w:val="24"/>
          <w:szCs w:val="24"/>
        </w:rPr>
        <w:t>Třídní také využívali manuálu Dobronautů „Společně v pohodě“ pro online výuku a „Společně si zvykneme“ pro návrat do školy (vyšší ročníky si upravily pro své potřeby).</w:t>
      </w:r>
    </w:p>
    <w:p w:rsidR="00EA0409" w:rsidRPr="00EA0409" w:rsidRDefault="00EA0409" w:rsidP="00EA0409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409">
        <w:rPr>
          <w:rFonts w:ascii="Times New Roman" w:hAnsi="Times New Roman" w:cs="Times New Roman"/>
          <w:sz w:val="24"/>
          <w:szCs w:val="24"/>
        </w:rPr>
        <w:t>Ve třetí třídě se během distanční výuky po odchodu učitelky z hodiny objevil nešvar, kdy jeden chlapec popichoval jiného a nabádal ostatní, aby se s ním nebavili apod. (matka zasaženého dítěte kontaktovala třídní učitelku) - děti v tu dobu byly rozděleny na dvě skupiny, takže po konzultaci s metodičkou prevence byl napadaný chlapec převeden do druhé skupiny, kde k problému už nedocházelo. Po nástupu do školy, kdy se spolužáci už na skupiny nedělili, nebyl zjištěn žádný problém.</w:t>
      </w:r>
    </w:p>
    <w:p w:rsidR="00EA0409" w:rsidRPr="00EA0409" w:rsidRDefault="00EA0409" w:rsidP="00EA0409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409">
        <w:rPr>
          <w:rFonts w:ascii="Times New Roman" w:hAnsi="Times New Roman" w:cs="Times New Roman"/>
          <w:sz w:val="24"/>
          <w:szCs w:val="24"/>
        </w:rPr>
        <w:t>V první třídě byl řešen případ údajné šikany, kdy si holčička ostřihala vlasy kvůli spolužákovi, který jí to přikázal. Třídní učitelka a metodička prevence s holčičkou provedly rozhovor a zjistily, že holčička jen zazmatkovala doma a nechtěla mít potíže, tak to svedla na zlobivého spolužáka. Po rozhovoru s matkou holčičky se ukázalo, že má holčička v životě hodně změn a neví, jak vše řešit. Matka uvedla, že si zajistí schůzku v PPP, aby dceři pomohla. Pro jistotu třídu navštívila Ing. Váchová z PPP, aby prošetřila klima. Nezjistila žádnou skrytou šikanu nebo nevyhovující prostředí.</w:t>
      </w:r>
    </w:p>
    <w:p w:rsidR="00EA0409" w:rsidRPr="00EA0409" w:rsidRDefault="005D1354" w:rsidP="005D1354">
      <w:pPr>
        <w:pStyle w:val="Bezmezer"/>
        <w:numPr>
          <w:ilvl w:val="0"/>
          <w:numId w:val="2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409" w:rsidRPr="00EA0409">
        <w:rPr>
          <w:rFonts w:ascii="Times New Roman" w:hAnsi="Times New Roman" w:cs="Times New Roman"/>
          <w:sz w:val="24"/>
          <w:szCs w:val="24"/>
        </w:rPr>
        <w:t>V dubnu se zvedla vlna nevole ohledně budoucí třídní učitelky třeťáků</w:t>
      </w:r>
      <w:r w:rsidR="00EA0409">
        <w:rPr>
          <w:rFonts w:ascii="Times New Roman" w:hAnsi="Times New Roman" w:cs="Times New Roman"/>
          <w:sz w:val="24"/>
          <w:szCs w:val="24"/>
        </w:rPr>
        <w:t xml:space="preserve"> </w:t>
      </w:r>
      <w:r w:rsidR="00EA0409" w:rsidRPr="00EA0409">
        <w:rPr>
          <w:rFonts w:ascii="Times New Roman" w:hAnsi="Times New Roman" w:cs="Times New Roman"/>
          <w:sz w:val="24"/>
          <w:szCs w:val="24"/>
        </w:rPr>
        <w:t>- rodiče podali petici zřizovateli a řediteli školy. Situace byla konzultována s Ing. Váchovou, která do školy přijela jak na konzultaci</w:t>
      </w:r>
      <w:r w:rsidR="00EA0409">
        <w:rPr>
          <w:rFonts w:ascii="Times New Roman" w:hAnsi="Times New Roman" w:cs="Times New Roman"/>
          <w:sz w:val="24"/>
          <w:szCs w:val="24"/>
        </w:rPr>
        <w:t>,</w:t>
      </w:r>
      <w:r w:rsidR="00EA0409" w:rsidRPr="00EA0409">
        <w:rPr>
          <w:rFonts w:ascii="Times New Roman" w:hAnsi="Times New Roman" w:cs="Times New Roman"/>
          <w:sz w:val="24"/>
          <w:szCs w:val="24"/>
        </w:rPr>
        <w:t xml:space="preserve"> tak na pozorování a zjišťování klimatu v páté třídě (kde působila budoucí třídní </w:t>
      </w:r>
      <w:r w:rsidR="00612F42">
        <w:rPr>
          <w:rFonts w:ascii="Times New Roman" w:hAnsi="Times New Roman" w:cs="Times New Roman"/>
          <w:sz w:val="24"/>
          <w:szCs w:val="24"/>
        </w:rPr>
        <w:t>učitelka třeťáků). Nebylo zjištěno</w:t>
      </w:r>
      <w:r w:rsidR="00EA0409" w:rsidRPr="00EA0409">
        <w:rPr>
          <w:rFonts w:ascii="Times New Roman" w:hAnsi="Times New Roman" w:cs="Times New Roman"/>
          <w:sz w:val="24"/>
          <w:szCs w:val="24"/>
        </w:rPr>
        <w:t xml:space="preserve"> nic, co by mohlo vyvolat takové emoce u rodičů budoucích třeťáků. Byla svolána ještě „třídní schůzka“, kterou Ing. Váchová moderovala a kde se nastavila pravidla do budoucí třídy a kanály komunikace s třídní učitelkou. Ve třetí třídě bude od září probíhat pozorování a jsou nastavené konzultace rodičů s třídní učitelkou.</w:t>
      </w:r>
    </w:p>
    <w:p w:rsidR="00EA0409" w:rsidRDefault="00EA0409" w:rsidP="002D49FE">
      <w:pPr>
        <w:pStyle w:val="Zkladntext"/>
      </w:pPr>
    </w:p>
    <w:p w:rsidR="002D49FE" w:rsidRPr="009850F3" w:rsidRDefault="009E1A78" w:rsidP="00985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04E9" w:rsidRPr="00194F23" w:rsidRDefault="002E04E9" w:rsidP="00D401BA">
      <w:pPr>
        <w:pStyle w:val="Bezmezer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194F23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Plán práce výchovného poradce</w:t>
      </w:r>
    </w:p>
    <w:p w:rsidR="002E04E9" w:rsidRPr="00194F23" w:rsidRDefault="009E1A78" w:rsidP="002E04E9">
      <w:pPr>
        <w:pStyle w:val="Bezmezer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na školní rok 2020</w:t>
      </w:r>
      <w:r w:rsidR="00937FED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– 2021</w:t>
      </w:r>
    </w:p>
    <w:p w:rsidR="002E04E9" w:rsidRPr="006E557D" w:rsidRDefault="002E04E9" w:rsidP="002E04E9">
      <w:pPr>
        <w:pStyle w:val="Bezmezer"/>
        <w:rPr>
          <w:sz w:val="16"/>
          <w:szCs w:val="16"/>
        </w:rPr>
      </w:pPr>
    </w:p>
    <w:p w:rsidR="002E04E9" w:rsidRPr="00223F5A" w:rsidRDefault="002E04E9" w:rsidP="002E04E9">
      <w:pPr>
        <w:pStyle w:val="Bezmezer"/>
        <w:rPr>
          <w:sz w:val="40"/>
          <w:szCs w:val="40"/>
          <w:u w:val="single"/>
        </w:rPr>
      </w:pPr>
      <w:r w:rsidRPr="00223F5A">
        <w:rPr>
          <w:rFonts w:ascii="Times New Roman" w:hAnsi="Times New Roman" w:cs="Times New Roman"/>
          <w:b/>
          <w:sz w:val="24"/>
          <w:szCs w:val="24"/>
        </w:rPr>
        <w:t>výchovný poradce: Mgr. Dana Hájíčková</w:t>
      </w:r>
      <w:r w:rsidR="00D401BA" w:rsidRPr="00223F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01BA" w:rsidRPr="00223F5A">
        <w:rPr>
          <w:rFonts w:ascii="Times New Roman" w:hAnsi="Times New Roman" w:cs="Times New Roman"/>
          <w:sz w:val="24"/>
          <w:szCs w:val="24"/>
        </w:rPr>
        <w:t>plán založen na průběžné spolupráci s PPP, ÚP</w:t>
      </w:r>
    </w:p>
    <w:p w:rsidR="00937FED" w:rsidRPr="00223F5A" w:rsidRDefault="00937FED" w:rsidP="002E04E9">
      <w:pPr>
        <w:pStyle w:val="Bezmezer"/>
        <w:rPr>
          <w:sz w:val="16"/>
          <w:szCs w:val="16"/>
          <w:u w:val="single"/>
        </w:rPr>
      </w:pP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E1A78">
        <w:rPr>
          <w:rFonts w:ascii="Times New Roman" w:hAnsi="Times New Roman" w:cs="Times New Roman"/>
          <w:b/>
          <w:sz w:val="24"/>
          <w:szCs w:val="24"/>
        </w:rPr>
        <w:t>Září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Doplnění plánu práce v souladu s celoročním plánem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Doplnění a kontrola dokumentace výchovného poradce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Zařazení integrovaných žáků k asistentkám pro reedukace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Individuální vzdělávací plány pro integrované děti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Nástěnka k volbě povolání pro 9. třídu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Oznámení doby poradenských pohovorů VP rodičům a žákům (každé úterý mezi 13</w:t>
      </w:r>
      <w:r w:rsidRPr="009E1A7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9E1A78">
        <w:rPr>
          <w:rFonts w:ascii="Times New Roman" w:hAnsi="Times New Roman" w:cs="Times New Roman"/>
          <w:sz w:val="24"/>
          <w:szCs w:val="24"/>
        </w:rPr>
        <w:t xml:space="preserve"> a 15</w:t>
      </w:r>
      <w:r w:rsidRPr="009E1A78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E1A78">
        <w:rPr>
          <w:rFonts w:ascii="Times New Roman" w:hAnsi="Times New Roman" w:cs="Times New Roman"/>
          <w:sz w:val="24"/>
          <w:szCs w:val="24"/>
        </w:rPr>
        <w:t xml:space="preserve"> hod.)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Seznam vycházejících žáků, zjištění zájmu o studium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První informace žákům 9. tříd o povolání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Zajištění publikací k volbě povolání</w:t>
      </w:r>
    </w:p>
    <w:p w:rsidR="009E1A78" w:rsidRPr="009818CA" w:rsidRDefault="009E1A78" w:rsidP="009E1A78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E1A78">
        <w:rPr>
          <w:rFonts w:ascii="Times New Roman" w:hAnsi="Times New Roman" w:cs="Times New Roman"/>
          <w:b/>
          <w:sz w:val="24"/>
          <w:szCs w:val="24"/>
        </w:rPr>
        <w:t>Říjen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Testy zájmů – ÚP Tábor - 8.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A78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A78">
        <w:rPr>
          <w:rFonts w:ascii="Times New Roman" w:hAnsi="Times New Roman" w:cs="Times New Roman"/>
          <w:sz w:val="24"/>
          <w:szCs w:val="24"/>
        </w:rPr>
        <w:t>2020 Organizace exkurze do ČB – výstava Vzdělání a řemeslo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Prezentace SŠ v Táboře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A78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A78">
        <w:rPr>
          <w:rFonts w:ascii="Times New Roman" w:hAnsi="Times New Roman" w:cs="Times New Roman"/>
          <w:sz w:val="24"/>
          <w:szCs w:val="24"/>
        </w:rPr>
        <w:t>2020 – informace žákům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Spolupráce s třídními učiteli 9. tříd ohledně volby povolání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Spolupráce se zástupci SŠ a SOŠ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Informace žáků o Dnech otevřených dveří na SŠ a SOŠ</w:t>
      </w:r>
    </w:p>
    <w:p w:rsidR="009E1A78" w:rsidRPr="009818CA" w:rsidRDefault="009E1A78" w:rsidP="009E1A78">
      <w:pPr>
        <w:pStyle w:val="Bezmezer"/>
        <w:rPr>
          <w:sz w:val="16"/>
          <w:szCs w:val="16"/>
        </w:rPr>
      </w:pP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E1A78"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Výstava Vzdělání a řemeslo –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A78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A78">
        <w:rPr>
          <w:rFonts w:ascii="Times New Roman" w:hAnsi="Times New Roman" w:cs="Times New Roman"/>
          <w:sz w:val="24"/>
          <w:szCs w:val="24"/>
        </w:rPr>
        <w:t>2020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Přehled zájmu žáků o studium na SŠ a SOŠ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Vyplnění přihlášek na obory s talentovou zkouškou – do 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A78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A78">
        <w:rPr>
          <w:rFonts w:ascii="Times New Roman" w:hAnsi="Times New Roman" w:cs="Times New Roman"/>
          <w:sz w:val="24"/>
          <w:szCs w:val="24"/>
        </w:rPr>
        <w:t>2020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Předávání pravidelných informací žákům a jejich rodičům – pohovory, nástěnka</w:t>
      </w:r>
    </w:p>
    <w:p w:rsid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E1A78">
        <w:rPr>
          <w:rFonts w:ascii="Times New Roman" w:hAnsi="Times New Roman" w:cs="Times New Roman"/>
          <w:b/>
          <w:sz w:val="24"/>
          <w:szCs w:val="24"/>
        </w:rPr>
        <w:t>Prosinec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Individuální rozhovory se žáky a rodiči, pokud ještě nejsou rozhodnuti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Doplnění přehledu zájmu o povolání</w:t>
      </w:r>
    </w:p>
    <w:p w:rsidR="009E1A78" w:rsidRPr="009818CA" w:rsidRDefault="009E1A78" w:rsidP="009E1A78">
      <w:pPr>
        <w:pStyle w:val="Bezmezer"/>
        <w:rPr>
          <w:sz w:val="16"/>
          <w:szCs w:val="16"/>
        </w:rPr>
      </w:pP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E1A78">
        <w:rPr>
          <w:rFonts w:ascii="Times New Roman" w:hAnsi="Times New Roman" w:cs="Times New Roman"/>
          <w:b/>
          <w:sz w:val="24"/>
          <w:szCs w:val="24"/>
        </w:rPr>
        <w:t>Leden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Vydání přihlášek žákům 9. třídy, instrukce k jejich vyplnění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Průběžné odevzdávání přihlášek</w:t>
      </w:r>
    </w:p>
    <w:p w:rsidR="009E1A78" w:rsidRPr="009818CA" w:rsidRDefault="009E1A78" w:rsidP="009E1A78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E1A78">
        <w:rPr>
          <w:rFonts w:ascii="Times New Roman" w:hAnsi="Times New Roman" w:cs="Times New Roman"/>
          <w:b/>
          <w:sz w:val="24"/>
          <w:szCs w:val="24"/>
        </w:rPr>
        <w:t>Únor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Kontrola přihlášek do SŠ a SOŠ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Vyplnění přihlášek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Kontrola plnění individuálních plánů integrovaných žáků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 xml:space="preserve"> Instrukce pro odesílání přihlášek na SŠ a SOŠ</w:t>
      </w:r>
    </w:p>
    <w:p w:rsidR="009E1A78" w:rsidRPr="009818CA" w:rsidRDefault="009E1A78" w:rsidP="009E1A78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E1A78">
        <w:rPr>
          <w:rFonts w:ascii="Times New Roman" w:hAnsi="Times New Roman" w:cs="Times New Roman"/>
          <w:b/>
          <w:sz w:val="24"/>
          <w:szCs w:val="24"/>
        </w:rPr>
        <w:t>Březen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Poučení žáků o přijímacím řízení a termínech přijímacích zkoušek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Sledování přípravy žáků k přijímacím zkouškám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Informace o nových oborech žákům 8. třídy</w:t>
      </w:r>
    </w:p>
    <w:p w:rsidR="009E1A78" w:rsidRPr="009818CA" w:rsidRDefault="009E1A78" w:rsidP="009E1A78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E1A78">
        <w:rPr>
          <w:rFonts w:ascii="Times New Roman" w:hAnsi="Times New Roman" w:cs="Times New Roman"/>
          <w:b/>
          <w:sz w:val="24"/>
          <w:szCs w:val="24"/>
        </w:rPr>
        <w:t>Duben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Přijímací řízení – přehled o přijetí žáků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Pomoc rodičům v odvolacím řízení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Zjištění předběžného zájmu žáků 8. tříd o volbu povolání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Sledování práce s integrovanými žáky</w:t>
      </w:r>
    </w:p>
    <w:p w:rsidR="009E1A78" w:rsidRPr="009818CA" w:rsidRDefault="009E1A78" w:rsidP="009E1A78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E1A78">
        <w:rPr>
          <w:rFonts w:ascii="Times New Roman" w:hAnsi="Times New Roman" w:cs="Times New Roman"/>
          <w:b/>
          <w:sz w:val="24"/>
          <w:szCs w:val="24"/>
        </w:rPr>
        <w:t>Květen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Přehled o přijetí žáků na SŠ a SOŠ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Druhé kolo přijímacích řízení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Odeslání žádostí o následné kontroly integrovaných žáků</w:t>
      </w:r>
    </w:p>
    <w:p w:rsidR="009E1A78" w:rsidRPr="009818CA" w:rsidRDefault="009E1A78" w:rsidP="009E1A78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E1A78">
        <w:rPr>
          <w:rFonts w:ascii="Times New Roman" w:hAnsi="Times New Roman" w:cs="Times New Roman"/>
          <w:b/>
          <w:sz w:val="24"/>
          <w:szCs w:val="24"/>
        </w:rPr>
        <w:t>Červen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Vypracování celkového přehledu o rozmístění žáků 9. ročníku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Zhodnocení výsledků péče o integrované žáky (Vyhodnocení poskytování PO)</w:t>
      </w:r>
    </w:p>
    <w:p w:rsidR="009E1A78" w:rsidRPr="009E1A78" w:rsidRDefault="009E1A78" w:rsidP="009E1A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1A78">
        <w:rPr>
          <w:rFonts w:ascii="Times New Roman" w:hAnsi="Times New Roman" w:cs="Times New Roman"/>
          <w:sz w:val="24"/>
          <w:szCs w:val="24"/>
        </w:rPr>
        <w:t>Zhodnocení práce problémových žáků</w:t>
      </w:r>
    </w:p>
    <w:p w:rsidR="009E1A78" w:rsidRDefault="009E1A78" w:rsidP="00BB61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B61B6" w:rsidRPr="00223F5A" w:rsidRDefault="00BB61B6" w:rsidP="00BB61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3F5A">
        <w:rPr>
          <w:rFonts w:ascii="Times New Roman" w:hAnsi="Times New Roman" w:cs="Times New Roman"/>
          <w:sz w:val="24"/>
          <w:szCs w:val="24"/>
        </w:rPr>
        <w:t>Výstava Vzdělání a řemeslo - ČB –</w:t>
      </w:r>
      <w:r w:rsidR="00223F5A">
        <w:rPr>
          <w:rFonts w:ascii="Times New Roman" w:hAnsi="Times New Roman" w:cs="Times New Roman"/>
          <w:sz w:val="24"/>
          <w:szCs w:val="24"/>
        </w:rPr>
        <w:t xml:space="preserve"> listopad 2020</w:t>
      </w:r>
    </w:p>
    <w:p w:rsidR="00BB61B6" w:rsidRPr="00223F5A" w:rsidRDefault="00BB61B6" w:rsidP="00BB61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3F5A">
        <w:rPr>
          <w:rFonts w:ascii="Times New Roman" w:hAnsi="Times New Roman" w:cs="Times New Roman"/>
          <w:sz w:val="24"/>
          <w:szCs w:val="24"/>
        </w:rPr>
        <w:t>Předávání pravidelných informací žákům a jejich rodičům – pohovory, nástěnka</w:t>
      </w:r>
    </w:p>
    <w:p w:rsidR="00BB61B6" w:rsidRPr="00223F5A" w:rsidRDefault="00BB61B6" w:rsidP="00BB61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3F5A">
        <w:rPr>
          <w:rFonts w:ascii="Times New Roman" w:hAnsi="Times New Roman" w:cs="Times New Roman"/>
          <w:sz w:val="24"/>
          <w:szCs w:val="24"/>
        </w:rPr>
        <w:t>Sledování práce s integrovanými žáky</w:t>
      </w:r>
    </w:p>
    <w:p w:rsidR="00BB61B6" w:rsidRPr="00223F5A" w:rsidRDefault="00BB61B6" w:rsidP="00BB61B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E1A78" w:rsidRDefault="009E1A78" w:rsidP="00D401BA">
      <w:pPr>
        <w:pStyle w:val="Bezmezer"/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576576" w:rsidRPr="00D401BA" w:rsidRDefault="00B33E77" w:rsidP="00D401B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Probíhající  š</w:t>
      </w:r>
      <w:r w:rsidR="00576576" w:rsidRPr="00194F23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kolní projekty</w:t>
      </w:r>
    </w:p>
    <w:p w:rsidR="00EA1119" w:rsidRPr="007D4790" w:rsidRDefault="00EA1119" w:rsidP="009E60CB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6376D2" w:rsidRPr="0040636C" w:rsidRDefault="008C5760" w:rsidP="006376D2">
      <w:pPr>
        <w:pStyle w:val="Bezmez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8903DD" w:rsidRPr="0040636C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576576" w:rsidRPr="0040636C">
        <w:rPr>
          <w:rFonts w:ascii="Times New Roman" w:hAnsi="Times New Roman" w:cs="Times New Roman"/>
          <w:b/>
          <w:sz w:val="36"/>
          <w:szCs w:val="36"/>
          <w:u w:val="single"/>
        </w:rPr>
        <w:t xml:space="preserve">Ovoce do škol </w:t>
      </w:r>
      <w:r w:rsidR="006376D2" w:rsidRPr="0040636C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</w:p>
    <w:p w:rsidR="003851E9" w:rsidRPr="00B04D98" w:rsidRDefault="003851E9" w:rsidP="006376D2">
      <w:pPr>
        <w:pStyle w:val="Bezmez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851E9" w:rsidTr="006E557D">
        <w:tc>
          <w:tcPr>
            <w:tcW w:w="2376" w:type="dxa"/>
          </w:tcPr>
          <w:p w:rsidR="003851E9" w:rsidRDefault="003851E9" w:rsidP="006376D2">
            <w:pPr>
              <w:pStyle w:val="Bezmezer"/>
              <w:rPr>
                <w:noProof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74BBC00F" wp14:editId="61C406C5">
                  <wp:extent cx="1333500" cy="801557"/>
                  <wp:effectExtent l="0" t="0" r="0" b="0"/>
                  <wp:docPr id="50" name="Obrázek 50" descr="https://docs.google.com/a/bovys.cz/uc?id=0B80HasqTvXG6YU1GSHVpdXNnRElpTm9UVHh1dGV6eXNsT1JV&amp;export=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s.google.com/a/bovys.cz/uc?id=0B80HasqTvXG6YU1GSHVpdXNnRElpTm9UVHh1dGV6eXNsT1JV&amp;export=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0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3851E9" w:rsidRPr="00223F5A" w:rsidRDefault="003851E9" w:rsidP="003851E9">
            <w:pPr>
              <w:pStyle w:val="Bezmezer"/>
              <w:rPr>
                <w:rFonts w:cs="Times New Roman"/>
                <w:sz w:val="24"/>
                <w:szCs w:val="24"/>
              </w:rPr>
            </w:pPr>
            <w:r w:rsidRPr="00223F5A">
              <w:rPr>
                <w:rFonts w:cs="Times New Roman"/>
                <w:sz w:val="24"/>
                <w:szCs w:val="24"/>
              </w:rPr>
              <w:t>V rámci projektu Ovoce do škol dostávají děti každý týden ovoce, zeleninu či džus zdarma.</w:t>
            </w:r>
          </w:p>
          <w:p w:rsidR="003851E9" w:rsidRDefault="003851E9" w:rsidP="006376D2">
            <w:pPr>
              <w:pStyle w:val="Bezmezer"/>
              <w:rPr>
                <w:noProof/>
              </w:rPr>
            </w:pPr>
          </w:p>
        </w:tc>
      </w:tr>
    </w:tbl>
    <w:p w:rsidR="009E60CB" w:rsidRPr="0040636C" w:rsidRDefault="008C5760" w:rsidP="005D521C">
      <w:pPr>
        <w:pStyle w:val="Bezmez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8903DD" w:rsidRPr="0040636C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576576" w:rsidRPr="0040636C">
        <w:rPr>
          <w:rFonts w:ascii="Times New Roman" w:hAnsi="Times New Roman" w:cs="Times New Roman"/>
          <w:b/>
          <w:sz w:val="36"/>
          <w:szCs w:val="36"/>
          <w:u w:val="single"/>
        </w:rPr>
        <w:t xml:space="preserve">Mléko pro evropské školy </w:t>
      </w:r>
    </w:p>
    <w:p w:rsidR="00B04D98" w:rsidRPr="00B04D98" w:rsidRDefault="00B04D98" w:rsidP="005D521C">
      <w:pPr>
        <w:pStyle w:val="Bezmez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3851E9" w:rsidTr="00B04D98">
        <w:tc>
          <w:tcPr>
            <w:tcW w:w="1951" w:type="dxa"/>
          </w:tcPr>
          <w:p w:rsidR="003851E9" w:rsidRPr="003851E9" w:rsidRDefault="00B04D98" w:rsidP="005D521C">
            <w:pPr>
              <w:pStyle w:val="Bezmez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eastAsia="Times New Roman"/>
                <w:b/>
                <w:bCs/>
                <w:noProof/>
                <w:color w:val="006600"/>
                <w:sz w:val="27"/>
                <w:szCs w:val="27"/>
              </w:rPr>
              <w:drawing>
                <wp:inline distT="0" distB="0" distL="0" distR="0" wp14:anchorId="38448F34" wp14:editId="39369D5A">
                  <wp:extent cx="942975" cy="1028700"/>
                  <wp:effectExtent l="0" t="0" r="9525" b="0"/>
                  <wp:docPr id="51" name="Obrázek 51" descr="cid:part2.07090900.09090206@lakte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part2.07090900.09090206@lakte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</w:tcPr>
          <w:p w:rsidR="00B04D98" w:rsidRPr="00F14D63" w:rsidRDefault="00B04D98" w:rsidP="00B04D98">
            <w:pPr>
              <w:pStyle w:val="Bezmezer"/>
              <w:rPr>
                <w:rFonts w:cs="Times New Roman"/>
                <w:i/>
                <w:color w:val="00B050"/>
                <w:sz w:val="24"/>
                <w:szCs w:val="24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23F5A">
              <w:rPr>
                <w:rFonts w:cs="Times New Roman"/>
                <w:sz w:val="24"/>
                <w:szCs w:val="24"/>
              </w:rPr>
              <w:t>V rámci programu EU „Mléko pro evropské školy“ nabízíme denně dětem za dotované ceny lipánky, jogurty, ochucené a neochucené mléko</w:t>
            </w:r>
            <w:r w:rsidRPr="00F14D63">
              <w:rPr>
                <w:rFonts w:cs="Times New Roman"/>
                <w:color w:val="00B050"/>
                <w:sz w:val="24"/>
                <w:szCs w:val="24"/>
              </w:rPr>
              <w:t>.</w:t>
            </w:r>
          </w:p>
          <w:p w:rsidR="003851E9" w:rsidRPr="00B04D98" w:rsidRDefault="003851E9" w:rsidP="005D521C">
            <w:pPr>
              <w:pStyle w:val="Bezmezer"/>
              <w:rPr>
                <w:rFonts w:cs="Times New Roman"/>
                <w:sz w:val="40"/>
                <w:szCs w:val="40"/>
              </w:rPr>
            </w:pPr>
          </w:p>
        </w:tc>
      </w:tr>
    </w:tbl>
    <w:p w:rsidR="0027585C" w:rsidRDefault="0027585C" w:rsidP="00E32CF4">
      <w:pPr>
        <w:pStyle w:val="Bezmezer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05AC8" w:rsidRPr="00F05AC8" w:rsidRDefault="009E1A78" w:rsidP="00E32CF4">
      <w:pPr>
        <w:pStyle w:val="Bezmezer"/>
        <w:jc w:val="both"/>
        <w:rPr>
          <w:rFonts w:ascii="Times New Roman" w:hAnsi="Times New Roman" w:cs="Times New Roman"/>
          <w:bCs/>
          <w:color w:val="002060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F05AC8">
        <w:rPr>
          <w:rFonts w:ascii="Times New Roman" w:hAnsi="Times New Roman" w:cs="Times New Roman"/>
          <w:b/>
          <w:bCs/>
          <w:sz w:val="36"/>
          <w:szCs w:val="36"/>
        </w:rPr>
        <w:t xml:space="preserve">) </w:t>
      </w:r>
      <w:r w:rsidR="00F05AC8" w:rsidRPr="00F05AC8">
        <w:rPr>
          <w:rFonts w:ascii="Times New Roman" w:hAnsi="Times New Roman" w:cs="Times New Roman"/>
          <w:b/>
          <w:bCs/>
          <w:sz w:val="36"/>
          <w:szCs w:val="36"/>
          <w:u w:val="single"/>
        </w:rPr>
        <w:t>Atletika pro děti do škol</w:t>
      </w:r>
    </w:p>
    <w:p w:rsidR="00E24D34" w:rsidRPr="00F05AC8" w:rsidRDefault="00E24D34" w:rsidP="00F05AC8">
      <w:pPr>
        <w:pStyle w:val="Bezmezer"/>
        <w:rPr>
          <w:rFonts w:ascii="Times New Roman" w:hAnsi="Times New Roman" w:cs="Times New Roman"/>
          <w:b/>
          <w:bCs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F05AC8" w:rsidRPr="00F05AC8" w:rsidRDefault="00E24D34" w:rsidP="00F05AC8">
      <w:pPr>
        <w:pStyle w:val="Bezmezer"/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noProof/>
          <w:lang w:eastAsia="cs-CZ"/>
        </w:rPr>
        <w:drawing>
          <wp:inline distT="0" distB="0" distL="0" distR="0" wp14:anchorId="3E635B1C" wp14:editId="04AB1518">
            <wp:extent cx="1581150" cy="523756"/>
            <wp:effectExtent l="0" t="0" r="0" b="0"/>
            <wp:docPr id="13" name="Obrázek 13" descr="Zapojili jsme se do projektu Atletika pro d&amp;ecaron;ti do š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ojili jsme se do projektu Atletika pro d&amp;ecaron;ti do ško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36" cy="52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19" w:rsidRPr="005018A5" w:rsidRDefault="00F05AC8" w:rsidP="00AA19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018A5">
        <w:rPr>
          <w:rFonts w:ascii="Times New Roman" w:hAnsi="Times New Roman" w:cs="Times New Roman"/>
          <w:sz w:val="24"/>
          <w:szCs w:val="24"/>
        </w:rPr>
        <w:t>Jde o projekt Českého atletického svazu, který je zaměřený na rozvoj zájmu o atletiku pro děti 1. stupně ZŠ. Cílem tohoto projektu je přitažlivou a přiměřenou formou odpovídající dětem dnešní doby ukázat krásy královny sportů a získat je pro pravidelné sportování a pro všestranné pohybové aktivity, které mají pozitivní vliv na jejich fyzický i duševní vývoj.</w:t>
      </w:r>
      <w:r w:rsidRPr="005018A5">
        <w:rPr>
          <w:rFonts w:ascii="Times New Roman" w:hAnsi="Times New Roman" w:cs="Times New Roman"/>
          <w:sz w:val="24"/>
          <w:szCs w:val="24"/>
        </w:rPr>
        <w:br/>
        <w:t>Tento projekt se realizuje při pravidelných hodinách tělesné výchovy, v zájmových kroužcích, absolvováním seminářů a školení, pořádáním soutěží a účastí na atletických závodech.</w:t>
      </w:r>
    </w:p>
    <w:p w:rsidR="00D401BA" w:rsidRPr="0027585C" w:rsidRDefault="00D401BA" w:rsidP="00AA1916">
      <w:pPr>
        <w:pStyle w:val="Bezmezer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585C" w:rsidRPr="009818CA" w:rsidRDefault="009E1A78" w:rsidP="00AA1916">
      <w:pPr>
        <w:pStyle w:val="Bezmezer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2B52D8" w:rsidRPr="002B52D8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2B52D8" w:rsidRPr="002B52D8">
        <w:rPr>
          <w:rFonts w:ascii="Times New Roman" w:hAnsi="Times New Roman" w:cs="Times New Roman"/>
          <w:b/>
          <w:sz w:val="36"/>
          <w:szCs w:val="36"/>
          <w:u w:val="single"/>
        </w:rPr>
        <w:t>Trochu méně horké léto</w:t>
      </w:r>
      <w:r w:rsidR="002B52D8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příměstský tábor</w:t>
      </w:r>
    </w:p>
    <w:p w:rsidR="0027585C" w:rsidRDefault="0027585C" w:rsidP="00AA1916">
      <w:pPr>
        <w:pStyle w:val="Bezmezer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7585C" w:rsidRPr="0027585C" w:rsidRDefault="0027585C" w:rsidP="00AA1916">
      <w:pPr>
        <w:pStyle w:val="Bezmezer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52D8" w:rsidRDefault="002B52D8" w:rsidP="00AA1916">
      <w:pPr>
        <w:pStyle w:val="Bezmezer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3254FDFB" wp14:editId="01A04BDF">
            <wp:extent cx="2667000" cy="476250"/>
            <wp:effectExtent l="0" t="0" r="0" b="0"/>
            <wp:docPr id="5" name="Obrázek 5" descr="Trochu mén&amp;ecaron; horké lé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chu mén&amp;ecaron; horké lét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2D8" w:rsidRDefault="002B52D8" w:rsidP="00AA19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57D" w:rsidRPr="005018A5" w:rsidRDefault="002B52D8" w:rsidP="00AA19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018A5">
        <w:rPr>
          <w:rFonts w:ascii="Times New Roman" w:hAnsi="Times New Roman" w:cs="Times New Roman"/>
          <w:sz w:val="24"/>
          <w:szCs w:val="24"/>
        </w:rPr>
        <w:t xml:space="preserve">Projekt Trochu méně horké léto </w:t>
      </w:r>
      <w:r w:rsidR="004704BD" w:rsidRPr="005018A5">
        <w:rPr>
          <w:rFonts w:ascii="Times New Roman" w:hAnsi="Times New Roman" w:cs="Times New Roman"/>
          <w:sz w:val="24"/>
          <w:szCs w:val="24"/>
        </w:rPr>
        <w:t xml:space="preserve">je </w:t>
      </w:r>
      <w:r w:rsidR="002857F6" w:rsidRPr="005018A5">
        <w:rPr>
          <w:rFonts w:ascii="Times New Roman" w:hAnsi="Times New Roman" w:cs="Times New Roman"/>
          <w:sz w:val="24"/>
          <w:szCs w:val="24"/>
        </w:rPr>
        <w:t xml:space="preserve">dalším </w:t>
      </w:r>
      <w:r w:rsidR="004704BD" w:rsidRPr="005018A5">
        <w:rPr>
          <w:rFonts w:ascii="Times New Roman" w:hAnsi="Times New Roman" w:cs="Times New Roman"/>
          <w:sz w:val="24"/>
          <w:szCs w:val="24"/>
        </w:rPr>
        <w:t>pokračováním spolupráce</w:t>
      </w:r>
      <w:r w:rsidRPr="005018A5">
        <w:rPr>
          <w:rFonts w:ascii="Times New Roman" w:hAnsi="Times New Roman" w:cs="Times New Roman"/>
          <w:sz w:val="24"/>
          <w:szCs w:val="24"/>
        </w:rPr>
        <w:t xml:space="preserve"> škol</w:t>
      </w:r>
      <w:r w:rsidR="00261E6E" w:rsidRPr="005018A5">
        <w:rPr>
          <w:rFonts w:ascii="Times New Roman" w:hAnsi="Times New Roman" w:cs="Times New Roman"/>
          <w:sz w:val="24"/>
          <w:szCs w:val="24"/>
        </w:rPr>
        <w:t>y</w:t>
      </w:r>
      <w:r w:rsidRPr="005018A5">
        <w:rPr>
          <w:rFonts w:ascii="Times New Roman" w:hAnsi="Times New Roman" w:cs="Times New Roman"/>
          <w:sz w:val="24"/>
          <w:szCs w:val="24"/>
        </w:rPr>
        <w:t xml:space="preserve"> s českobudějovickou společností Attavena, o. p. s. V rámci spolupráce se o letních prázdninách uskutečnil </w:t>
      </w:r>
      <w:r w:rsidR="00744780" w:rsidRPr="005018A5">
        <w:rPr>
          <w:rFonts w:ascii="Times New Roman" w:hAnsi="Times New Roman" w:cs="Times New Roman"/>
          <w:sz w:val="24"/>
          <w:szCs w:val="24"/>
        </w:rPr>
        <w:t xml:space="preserve">již </w:t>
      </w:r>
      <w:r w:rsidR="002857F6" w:rsidRPr="005018A5">
        <w:rPr>
          <w:rFonts w:ascii="Times New Roman" w:hAnsi="Times New Roman" w:cs="Times New Roman"/>
          <w:sz w:val="24"/>
          <w:szCs w:val="24"/>
        </w:rPr>
        <w:t>šestým</w:t>
      </w:r>
      <w:r w:rsidR="00DB7FF1" w:rsidRPr="005018A5">
        <w:rPr>
          <w:rFonts w:ascii="Times New Roman" w:hAnsi="Times New Roman" w:cs="Times New Roman"/>
          <w:sz w:val="24"/>
          <w:szCs w:val="24"/>
        </w:rPr>
        <w:t xml:space="preserve"> </w:t>
      </w:r>
      <w:r w:rsidR="00744780" w:rsidRPr="005018A5">
        <w:rPr>
          <w:rFonts w:ascii="Times New Roman" w:hAnsi="Times New Roman" w:cs="Times New Roman"/>
          <w:sz w:val="24"/>
          <w:szCs w:val="24"/>
        </w:rPr>
        <w:t xml:space="preserve">rokem </w:t>
      </w:r>
      <w:r w:rsidRPr="005018A5">
        <w:rPr>
          <w:rFonts w:ascii="Times New Roman" w:hAnsi="Times New Roman" w:cs="Times New Roman"/>
          <w:sz w:val="24"/>
          <w:szCs w:val="24"/>
        </w:rPr>
        <w:t xml:space="preserve">příměstský tábor pro žáky I. stupně. Tábor proběhl </w:t>
      </w:r>
      <w:r w:rsidR="00C04F12" w:rsidRPr="005018A5">
        <w:rPr>
          <w:rFonts w:ascii="Times New Roman" w:hAnsi="Times New Roman" w:cs="Times New Roman"/>
          <w:sz w:val="24"/>
          <w:szCs w:val="24"/>
        </w:rPr>
        <w:t>na naší škole ve 3</w:t>
      </w:r>
      <w:r w:rsidR="00744780" w:rsidRPr="005018A5">
        <w:rPr>
          <w:rFonts w:ascii="Times New Roman" w:hAnsi="Times New Roman" w:cs="Times New Roman"/>
          <w:sz w:val="24"/>
          <w:szCs w:val="24"/>
        </w:rPr>
        <w:t xml:space="preserve"> turnusech</w:t>
      </w:r>
      <w:r w:rsidR="002857F6" w:rsidRPr="005018A5">
        <w:rPr>
          <w:rFonts w:ascii="Times New Roman" w:hAnsi="Times New Roman" w:cs="Times New Roman"/>
          <w:sz w:val="24"/>
          <w:szCs w:val="24"/>
        </w:rPr>
        <w:t xml:space="preserve"> (12. 7. – 16. 7. 2021, 19. 7. – 23. 7. 2021, 26. 7. – 30. 7. 2021)</w:t>
      </w:r>
      <w:r w:rsidR="00744780" w:rsidRPr="005018A5">
        <w:rPr>
          <w:rFonts w:ascii="Times New Roman" w:hAnsi="Times New Roman" w:cs="Times New Roman"/>
          <w:sz w:val="24"/>
          <w:szCs w:val="24"/>
        </w:rPr>
        <w:t xml:space="preserve">. </w:t>
      </w:r>
      <w:r w:rsidRPr="005018A5">
        <w:rPr>
          <w:rFonts w:ascii="Times New Roman" w:hAnsi="Times New Roman" w:cs="Times New Roman"/>
          <w:sz w:val="24"/>
          <w:szCs w:val="24"/>
        </w:rPr>
        <w:t>Projekt týdenních příměstských táborů byl podpořen Evropským sociálním fondem. Tábor fungoval od pondělí do pátku od 7 do 17 hodin</w:t>
      </w:r>
      <w:r w:rsidR="0048232D" w:rsidRPr="005018A5">
        <w:rPr>
          <w:rFonts w:ascii="Times New Roman" w:hAnsi="Times New Roman" w:cs="Times New Roman"/>
          <w:sz w:val="24"/>
          <w:szCs w:val="24"/>
        </w:rPr>
        <w:t>. Dohled nad dětmi zajišťovali pedagogové naší školy. Program táborů byl nastavený pro pobyt venku i uvnitř a kombinoval různé aktivity (výtvarné, sportovní, hrací</w:t>
      </w:r>
      <w:r w:rsidR="00DB7FF1" w:rsidRPr="005018A5">
        <w:rPr>
          <w:rFonts w:ascii="Times New Roman" w:hAnsi="Times New Roman" w:cs="Times New Roman"/>
          <w:sz w:val="24"/>
          <w:szCs w:val="24"/>
        </w:rPr>
        <w:t xml:space="preserve">, poznávací, soutěžní, apod.). </w:t>
      </w:r>
      <w:r w:rsidR="0048232D" w:rsidRPr="005018A5">
        <w:rPr>
          <w:rFonts w:ascii="Times New Roman" w:hAnsi="Times New Roman" w:cs="Times New Roman"/>
          <w:sz w:val="24"/>
          <w:szCs w:val="24"/>
        </w:rPr>
        <w:t xml:space="preserve">Tento projekt pomohl zabezpečit pracujícím rodičům dohled nad jejich dětmi v období letních prázdnin. </w:t>
      </w:r>
    </w:p>
    <w:p w:rsidR="0059466D" w:rsidRDefault="0059466D" w:rsidP="00EE014F">
      <w:pPr>
        <w:pStyle w:val="Bezmezer"/>
        <w:tabs>
          <w:tab w:val="right" w:pos="9072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7585C" w:rsidRDefault="009E1A78" w:rsidP="00EE014F">
      <w:pPr>
        <w:pStyle w:val="Bezmezer"/>
        <w:tabs>
          <w:tab w:val="right" w:pos="9072"/>
        </w:tabs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744780" w:rsidRPr="00744780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744780" w:rsidRPr="00EE014F">
        <w:rPr>
          <w:rFonts w:ascii="Times New Roman" w:hAnsi="Times New Roman" w:cs="Times New Roman"/>
          <w:b/>
          <w:sz w:val="36"/>
          <w:szCs w:val="36"/>
          <w:u w:val="single"/>
        </w:rPr>
        <w:t>Děti do bruslí</w:t>
      </w:r>
    </w:p>
    <w:p w:rsidR="00744780" w:rsidRPr="00EE014F" w:rsidRDefault="00EE014F" w:rsidP="00EE014F">
      <w:pPr>
        <w:pStyle w:val="Bezmezer"/>
        <w:tabs>
          <w:tab w:val="right" w:pos="9072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EE014F">
        <w:rPr>
          <w:rFonts w:ascii="Times New Roman" w:hAnsi="Times New Roman" w:cs="Times New Roman"/>
          <w:b/>
          <w:sz w:val="36"/>
          <w:szCs w:val="36"/>
        </w:rPr>
        <w:tab/>
      </w:r>
    </w:p>
    <w:p w:rsidR="00744780" w:rsidRDefault="00744780" w:rsidP="00AA1916">
      <w:pPr>
        <w:pStyle w:val="Bezmezer"/>
        <w:jc w:val="both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eastAsia="Times New Roman"/>
          <w:noProof/>
          <w:lang w:eastAsia="cs-CZ"/>
        </w:rPr>
        <w:drawing>
          <wp:inline distT="0" distB="0" distL="0" distR="0" wp14:anchorId="7D8B5AA3" wp14:editId="66211AFF">
            <wp:extent cx="1435274" cy="1190625"/>
            <wp:effectExtent l="0" t="0" r="0" b="0"/>
            <wp:docPr id="8" name="Obrázek 8" descr="https://gallery.mailchimp.com/a66c04c787d1e55cf37978cb8/images/4c9e89e1-bc93-4dff-9e68-7315aad6f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a66c04c787d1e55cf37978cb8/images/4c9e89e1-bc93-4dff-9e68-7315aad6f18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09" cy="11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80" w:rsidRPr="005018A5" w:rsidRDefault="00744780" w:rsidP="00AA19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018A5">
        <w:rPr>
          <w:rFonts w:ascii="Times New Roman" w:hAnsi="Times New Roman" w:cs="Times New Roman"/>
          <w:sz w:val="24"/>
          <w:szCs w:val="24"/>
        </w:rPr>
        <w:t>Projekt Děti do bruslí navazuje</w:t>
      </w:r>
      <w:r w:rsidR="00CD01A0" w:rsidRPr="005018A5">
        <w:rPr>
          <w:rFonts w:ascii="Times New Roman" w:hAnsi="Times New Roman" w:cs="Times New Roman"/>
          <w:sz w:val="24"/>
          <w:szCs w:val="24"/>
        </w:rPr>
        <w:t xml:space="preserve"> již čtvrtým</w:t>
      </w:r>
      <w:r w:rsidR="00C04F12" w:rsidRPr="005018A5">
        <w:rPr>
          <w:rFonts w:ascii="Times New Roman" w:hAnsi="Times New Roman" w:cs="Times New Roman"/>
          <w:sz w:val="24"/>
          <w:szCs w:val="24"/>
        </w:rPr>
        <w:t xml:space="preserve"> rokem</w:t>
      </w:r>
      <w:r w:rsidRPr="005018A5">
        <w:rPr>
          <w:rFonts w:ascii="Times New Roman" w:hAnsi="Times New Roman" w:cs="Times New Roman"/>
          <w:sz w:val="24"/>
          <w:szCs w:val="24"/>
        </w:rPr>
        <w:t xml:space="preserve"> na projekt, kterého se</w:t>
      </w:r>
      <w:r w:rsidR="00C04F12" w:rsidRPr="005018A5">
        <w:rPr>
          <w:rFonts w:ascii="Times New Roman" w:hAnsi="Times New Roman" w:cs="Times New Roman"/>
          <w:sz w:val="24"/>
          <w:szCs w:val="24"/>
        </w:rPr>
        <w:t xml:space="preserve"> </w:t>
      </w:r>
      <w:r w:rsidRPr="005018A5">
        <w:rPr>
          <w:rFonts w:ascii="Times New Roman" w:hAnsi="Times New Roman" w:cs="Times New Roman"/>
          <w:sz w:val="24"/>
          <w:szCs w:val="24"/>
        </w:rPr>
        <w:t>děti účastnily již v mateřsk</w:t>
      </w:r>
      <w:r w:rsidR="00CD01A0" w:rsidRPr="005018A5">
        <w:rPr>
          <w:rFonts w:ascii="Times New Roman" w:hAnsi="Times New Roman" w:cs="Times New Roman"/>
          <w:sz w:val="24"/>
          <w:szCs w:val="24"/>
        </w:rPr>
        <w:t>é škole. Projektu se účastnilo 30</w:t>
      </w:r>
      <w:r w:rsidRPr="005018A5">
        <w:rPr>
          <w:rFonts w:ascii="Times New Roman" w:hAnsi="Times New Roman" w:cs="Times New Roman"/>
          <w:sz w:val="24"/>
          <w:szCs w:val="24"/>
        </w:rPr>
        <w:t xml:space="preserve"> žáků 1. ročníku. Proj</w:t>
      </w:r>
      <w:r w:rsidR="00C04F12" w:rsidRPr="005018A5">
        <w:rPr>
          <w:rFonts w:ascii="Times New Roman" w:hAnsi="Times New Roman" w:cs="Times New Roman"/>
          <w:sz w:val="24"/>
          <w:szCs w:val="24"/>
        </w:rPr>
        <w:t>ekt zaštiťuje společnost Děti do</w:t>
      </w:r>
      <w:r w:rsidRPr="005018A5">
        <w:rPr>
          <w:rFonts w:ascii="Times New Roman" w:hAnsi="Times New Roman" w:cs="Times New Roman"/>
          <w:sz w:val="24"/>
          <w:szCs w:val="24"/>
        </w:rPr>
        <w:t xml:space="preserve"> bruslí, z. s. z Jindřichova Hradce. </w:t>
      </w:r>
      <w:r w:rsidR="00CD01A0" w:rsidRPr="005018A5">
        <w:rPr>
          <w:rFonts w:ascii="Times New Roman" w:hAnsi="Times New Roman" w:cs="Times New Roman"/>
          <w:sz w:val="24"/>
          <w:szCs w:val="24"/>
        </w:rPr>
        <w:t>Vzhledem k pandemii Covid-19 proběhly pouze 3 lekce bruslení.</w:t>
      </w:r>
    </w:p>
    <w:p w:rsidR="009F5BEE" w:rsidRPr="009818CA" w:rsidRDefault="009F5BEE" w:rsidP="0005592D">
      <w:pPr>
        <w:pStyle w:val="Bezmezer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06157D" w:rsidRPr="008B662B" w:rsidRDefault="0027585C" w:rsidP="0005592D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B45BED">
        <w:rPr>
          <w:rFonts w:ascii="Times New Roman" w:hAnsi="Times New Roman" w:cs="Times New Roman"/>
          <w:b/>
          <w:bCs/>
          <w:sz w:val="36"/>
          <w:szCs w:val="36"/>
        </w:rPr>
        <w:t xml:space="preserve">) </w:t>
      </w:r>
      <w:r w:rsidR="0006157D" w:rsidRPr="00B85FB7">
        <w:rPr>
          <w:rFonts w:ascii="Times New Roman" w:hAnsi="Times New Roman" w:cs="Times New Roman"/>
          <w:b/>
          <w:bCs/>
          <w:sz w:val="36"/>
          <w:szCs w:val="36"/>
          <w:u w:val="single"/>
        </w:rPr>
        <w:t>Moderní vzdělávání v ZŠ Františka Křižíka Bechyně</w:t>
      </w:r>
      <w:r w:rsidR="0006157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II</w:t>
      </w:r>
    </w:p>
    <w:p w:rsidR="0006157D" w:rsidRPr="0005592D" w:rsidRDefault="0006157D" w:rsidP="0005592D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noProof/>
          <w:lang w:eastAsia="cs-CZ"/>
        </w:rPr>
        <w:drawing>
          <wp:inline distT="0" distB="0" distL="0" distR="0" wp14:anchorId="07BB24EE" wp14:editId="3184614E">
            <wp:extent cx="5760720" cy="963295"/>
            <wp:effectExtent l="0" t="0" r="0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OPVVV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2B" w:rsidRPr="005018A5" w:rsidRDefault="0006157D" w:rsidP="0006157D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8A5">
        <w:rPr>
          <w:rFonts w:ascii="Times New Roman" w:hAnsi="Times New Roman" w:cs="Times New Roman"/>
          <w:bCs/>
          <w:sz w:val="24"/>
          <w:szCs w:val="24"/>
        </w:rPr>
        <w:t xml:space="preserve">Jedná s o projekt z OP VVV. </w:t>
      </w:r>
      <w:r w:rsidRPr="005018A5">
        <w:rPr>
          <w:rFonts w:ascii="Times New Roman" w:hAnsi="Times New Roman" w:cs="Times New Roman"/>
          <w:b/>
          <w:bCs/>
          <w:sz w:val="24"/>
          <w:szCs w:val="24"/>
        </w:rPr>
        <w:t>Celková výše dotace je 1.159.243,- Kč</w:t>
      </w:r>
      <w:r w:rsidRPr="005018A5">
        <w:rPr>
          <w:rFonts w:ascii="Times New Roman" w:hAnsi="Times New Roman" w:cs="Times New Roman"/>
          <w:bCs/>
          <w:sz w:val="24"/>
          <w:szCs w:val="24"/>
        </w:rPr>
        <w:t xml:space="preserve">. V tomto navazujícím projektu jsme se rozhodli většinu šablon zaměřit na práci s dětmi ve škole, ale nově i ve školní družině. V rámci projektu </w:t>
      </w:r>
      <w:r w:rsidR="00A659EA" w:rsidRPr="005018A5">
        <w:rPr>
          <w:rFonts w:ascii="Times New Roman" w:hAnsi="Times New Roman" w:cs="Times New Roman"/>
          <w:bCs/>
          <w:sz w:val="24"/>
          <w:szCs w:val="24"/>
        </w:rPr>
        <w:t xml:space="preserve">jsou </w:t>
      </w:r>
      <w:r w:rsidRPr="005018A5">
        <w:rPr>
          <w:rFonts w:ascii="Times New Roman" w:hAnsi="Times New Roman" w:cs="Times New Roman"/>
          <w:bCs/>
          <w:sz w:val="24"/>
          <w:szCs w:val="24"/>
        </w:rPr>
        <w:t xml:space="preserve">ve škole zřízeny 2 čtenářské kluby, </w:t>
      </w:r>
      <w:r w:rsidR="00A659EA" w:rsidRPr="005018A5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5018A5">
        <w:rPr>
          <w:rFonts w:ascii="Times New Roman" w:hAnsi="Times New Roman" w:cs="Times New Roman"/>
          <w:bCs/>
          <w:sz w:val="24"/>
          <w:szCs w:val="24"/>
        </w:rPr>
        <w:t xml:space="preserve">kluby zábavné logiky a deskových her, </w:t>
      </w:r>
      <w:r w:rsidR="00A659EA" w:rsidRPr="005018A5">
        <w:rPr>
          <w:rFonts w:ascii="Times New Roman" w:hAnsi="Times New Roman" w:cs="Times New Roman"/>
          <w:bCs/>
          <w:sz w:val="24"/>
          <w:szCs w:val="24"/>
        </w:rPr>
        <w:t xml:space="preserve">probíhá </w:t>
      </w:r>
      <w:r w:rsidRPr="005018A5">
        <w:rPr>
          <w:rFonts w:ascii="Times New Roman" w:hAnsi="Times New Roman" w:cs="Times New Roman"/>
          <w:bCs/>
          <w:sz w:val="24"/>
          <w:szCs w:val="24"/>
        </w:rPr>
        <w:t xml:space="preserve">doučování žáků v hlavních předmětech na I. i II. stupni. Pedagogové </w:t>
      </w:r>
      <w:r w:rsidR="00A659EA" w:rsidRPr="005018A5">
        <w:rPr>
          <w:rFonts w:ascii="Times New Roman" w:hAnsi="Times New Roman" w:cs="Times New Roman"/>
          <w:bCs/>
          <w:sz w:val="24"/>
          <w:szCs w:val="24"/>
        </w:rPr>
        <w:t>sdílejí</w:t>
      </w:r>
      <w:r w:rsidRPr="005018A5">
        <w:rPr>
          <w:rFonts w:ascii="Times New Roman" w:hAnsi="Times New Roman" w:cs="Times New Roman"/>
          <w:bCs/>
          <w:sz w:val="24"/>
          <w:szCs w:val="24"/>
        </w:rPr>
        <w:t xml:space="preserve"> zkušenosti pomocí návštěv pedagogů na jiných školách, některé šablony jsou zaměřené na další vzdělávání pedagogických pracovníků a na projektové dny ve škole i mimo školu. Projekt je dvouletý, byl zahájen 1. 9. 2018 a </w:t>
      </w:r>
      <w:r w:rsidR="00A659EA" w:rsidRPr="005018A5">
        <w:rPr>
          <w:rFonts w:ascii="Times New Roman" w:hAnsi="Times New Roman" w:cs="Times New Roman"/>
          <w:bCs/>
          <w:sz w:val="24"/>
          <w:szCs w:val="24"/>
        </w:rPr>
        <w:t>měl být</w:t>
      </w:r>
      <w:r w:rsidRPr="005018A5">
        <w:rPr>
          <w:rFonts w:ascii="Times New Roman" w:hAnsi="Times New Roman" w:cs="Times New Roman"/>
          <w:bCs/>
          <w:sz w:val="24"/>
          <w:szCs w:val="24"/>
        </w:rPr>
        <w:t xml:space="preserve"> ukončen 30. 6. 2020</w:t>
      </w:r>
      <w:r w:rsidR="008B662B" w:rsidRPr="005018A5">
        <w:rPr>
          <w:rFonts w:ascii="Times New Roman" w:hAnsi="Times New Roman" w:cs="Times New Roman"/>
          <w:bCs/>
          <w:sz w:val="24"/>
          <w:szCs w:val="24"/>
        </w:rPr>
        <w:t>.</w:t>
      </w:r>
      <w:r w:rsidR="00A659EA" w:rsidRPr="005018A5">
        <w:rPr>
          <w:rFonts w:ascii="Times New Roman" w:hAnsi="Times New Roman" w:cs="Times New Roman"/>
          <w:bCs/>
          <w:sz w:val="24"/>
          <w:szCs w:val="24"/>
        </w:rPr>
        <w:t xml:space="preserve"> Vzhledem k uzavření škol od 11. 3. 2020 (COVID-19) škola zažádala o prodloužení termínu ukončení projektu. Žádo</w:t>
      </w:r>
      <w:r w:rsidR="009E1A78" w:rsidRPr="005018A5">
        <w:rPr>
          <w:rFonts w:ascii="Times New Roman" w:hAnsi="Times New Roman" w:cs="Times New Roman"/>
          <w:bCs/>
          <w:sz w:val="24"/>
          <w:szCs w:val="24"/>
        </w:rPr>
        <w:t>sti MŠMT vyhovělo a projekt byl úspěšně ukončen k 31. 1. 2021</w:t>
      </w:r>
      <w:r w:rsidR="00A659EA" w:rsidRPr="005018A5">
        <w:rPr>
          <w:rFonts w:ascii="Times New Roman" w:hAnsi="Times New Roman" w:cs="Times New Roman"/>
          <w:bCs/>
          <w:sz w:val="24"/>
          <w:szCs w:val="24"/>
        </w:rPr>
        <w:t>.</w:t>
      </w:r>
    </w:p>
    <w:p w:rsidR="0027585C" w:rsidRPr="00223F5A" w:rsidRDefault="0027585C" w:rsidP="0006157D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662B" w:rsidRPr="0027585C" w:rsidRDefault="0027585C" w:rsidP="0027585C">
      <w:pPr>
        <w:pStyle w:val="Bezmezer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27585C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Připravované projekty</w:t>
      </w:r>
    </w:p>
    <w:p w:rsidR="00AB0641" w:rsidRPr="009818CA" w:rsidRDefault="00AB0641" w:rsidP="00CC2AC1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</w:p>
    <w:p w:rsidR="00B45BED" w:rsidRPr="00AF2D74" w:rsidRDefault="0027585C" w:rsidP="00CC2AC1">
      <w:pPr>
        <w:pStyle w:val="Bezmez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F2D74">
        <w:rPr>
          <w:rFonts w:ascii="Times New Roman" w:hAnsi="Times New Roman" w:cs="Times New Roman"/>
          <w:b/>
          <w:bCs/>
          <w:sz w:val="36"/>
          <w:szCs w:val="36"/>
          <w:u w:val="single"/>
        </w:rPr>
        <w:t>Šablony III – Moderní vzdělávání v ZŠ Františka Křižíka Bechyně</w:t>
      </w:r>
    </w:p>
    <w:p w:rsidR="0027585C" w:rsidRDefault="0027585C" w:rsidP="009818CA">
      <w:pPr>
        <w:pStyle w:val="Bezmezer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noProof/>
          <w:lang w:eastAsia="cs-CZ"/>
        </w:rPr>
        <w:drawing>
          <wp:inline distT="0" distB="0" distL="0" distR="0" wp14:anchorId="5C7A3DF6" wp14:editId="58A7DE12">
            <wp:extent cx="5010150" cy="837786"/>
            <wp:effectExtent l="0" t="0" r="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OPVVV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764" cy="83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85C" w:rsidRPr="005018A5" w:rsidRDefault="0027585C" w:rsidP="003113AE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8A5">
        <w:rPr>
          <w:rFonts w:ascii="Times New Roman" w:hAnsi="Times New Roman" w:cs="Times New Roman"/>
          <w:bCs/>
          <w:sz w:val="24"/>
          <w:szCs w:val="24"/>
        </w:rPr>
        <w:t xml:space="preserve">Jedná se opět o projekt z OP VVV. V březnu 2021 byla podána žádost o dotaci, která byla schválena. Projekt se rozběhne od září 2021 a bude trvat do června 2023. </w:t>
      </w:r>
      <w:r w:rsidRPr="005018A5">
        <w:rPr>
          <w:rFonts w:ascii="Times New Roman" w:hAnsi="Times New Roman" w:cs="Times New Roman"/>
          <w:b/>
          <w:bCs/>
          <w:sz w:val="24"/>
          <w:szCs w:val="24"/>
        </w:rPr>
        <w:t>Celková výše schválené dotace je 588.219,- Kč</w:t>
      </w:r>
      <w:r w:rsidR="003113AE" w:rsidRPr="005018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113AE" w:rsidRPr="005018A5">
        <w:rPr>
          <w:rFonts w:ascii="Times New Roman" w:hAnsi="Times New Roman" w:cs="Times New Roman"/>
          <w:bCs/>
          <w:sz w:val="24"/>
          <w:szCs w:val="24"/>
        </w:rPr>
        <w:t>V rámci projektu budou opět probíhat čtenářské kluby, kluby zábavné logiky a deskových her, kluby komunikace v anglickém jazyce, doučování žáků, projektové dny ve škole i mimo školu.</w:t>
      </w:r>
    </w:p>
    <w:p w:rsidR="003113AE" w:rsidRDefault="003113AE" w:rsidP="003113AE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13AE" w:rsidRDefault="003113AE" w:rsidP="003113AE">
      <w:pPr>
        <w:pStyle w:val="Bezmezer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113AE">
        <w:rPr>
          <w:rFonts w:ascii="Times New Roman" w:hAnsi="Times New Roman" w:cs="Times New Roman"/>
          <w:b/>
          <w:bCs/>
          <w:sz w:val="36"/>
          <w:szCs w:val="36"/>
          <w:u w:val="single"/>
        </w:rPr>
        <w:t>Národní plán doučování</w:t>
      </w:r>
    </w:p>
    <w:p w:rsidR="003113AE" w:rsidRDefault="00AB0641" w:rsidP="003113A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431ED36" wp14:editId="4A6611E0">
            <wp:extent cx="1480320" cy="819150"/>
            <wp:effectExtent l="0" t="0" r="5715" b="0"/>
            <wp:docPr id="11" name="Obrázek 11" descr="Šerm Opava - TJ Slezan Op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Šerm Opava - TJ Slezan Opav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41" cy="82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41" w:rsidRPr="005018A5" w:rsidRDefault="00AB0641" w:rsidP="003113A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3AE" w:rsidRPr="005018A5" w:rsidRDefault="003113AE" w:rsidP="003113AE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8A5">
        <w:rPr>
          <w:rFonts w:ascii="Times New Roman" w:hAnsi="Times New Roman" w:cs="Times New Roman"/>
          <w:bCs/>
          <w:sz w:val="24"/>
          <w:szCs w:val="24"/>
        </w:rPr>
        <w:t>Škola obdržela</w:t>
      </w:r>
      <w:r w:rsidRPr="005018A5">
        <w:rPr>
          <w:rFonts w:ascii="Times New Roman" w:hAnsi="Times New Roman" w:cs="Times New Roman"/>
          <w:b/>
          <w:bCs/>
          <w:sz w:val="24"/>
          <w:szCs w:val="24"/>
        </w:rPr>
        <w:t xml:space="preserve"> dotaci ve výši 111.163,- Kč</w:t>
      </w:r>
      <w:r w:rsidRPr="005018A5">
        <w:rPr>
          <w:rFonts w:ascii="Times New Roman" w:hAnsi="Times New Roman" w:cs="Times New Roman"/>
          <w:bCs/>
          <w:sz w:val="24"/>
          <w:szCs w:val="24"/>
        </w:rPr>
        <w:t xml:space="preserve">, která je </w:t>
      </w:r>
      <w:r w:rsidR="00AB0641" w:rsidRPr="005018A5">
        <w:rPr>
          <w:rFonts w:ascii="Times New Roman" w:hAnsi="Times New Roman" w:cs="Times New Roman"/>
          <w:bCs/>
          <w:sz w:val="24"/>
          <w:szCs w:val="24"/>
        </w:rPr>
        <w:t xml:space="preserve">primárně </w:t>
      </w:r>
      <w:r w:rsidRPr="005018A5">
        <w:rPr>
          <w:rFonts w:ascii="Times New Roman" w:hAnsi="Times New Roman" w:cs="Times New Roman"/>
          <w:bCs/>
          <w:sz w:val="24"/>
          <w:szCs w:val="24"/>
        </w:rPr>
        <w:t>určena na doučování žáků</w:t>
      </w:r>
      <w:r w:rsidR="00AB0641" w:rsidRPr="005018A5">
        <w:rPr>
          <w:rFonts w:ascii="Times New Roman" w:hAnsi="Times New Roman" w:cs="Times New Roman"/>
          <w:bCs/>
          <w:sz w:val="24"/>
          <w:szCs w:val="24"/>
        </w:rPr>
        <w:t>. Doučování má za úkol vyrovnat</w:t>
      </w:r>
      <w:r w:rsidRPr="005018A5">
        <w:rPr>
          <w:rFonts w:ascii="Times New Roman" w:hAnsi="Times New Roman" w:cs="Times New Roman"/>
          <w:bCs/>
          <w:sz w:val="24"/>
          <w:szCs w:val="24"/>
        </w:rPr>
        <w:t xml:space="preserve"> rozdíly </w:t>
      </w:r>
      <w:r w:rsidR="00AB0641" w:rsidRPr="005018A5">
        <w:rPr>
          <w:rFonts w:ascii="Times New Roman" w:hAnsi="Times New Roman" w:cs="Times New Roman"/>
          <w:bCs/>
          <w:sz w:val="24"/>
          <w:szCs w:val="24"/>
        </w:rPr>
        <w:t xml:space="preserve">ve vědomostech </w:t>
      </w:r>
      <w:r w:rsidRPr="005018A5">
        <w:rPr>
          <w:rFonts w:ascii="Times New Roman" w:hAnsi="Times New Roman" w:cs="Times New Roman"/>
          <w:bCs/>
          <w:sz w:val="24"/>
          <w:szCs w:val="24"/>
        </w:rPr>
        <w:t xml:space="preserve">mezi žáky jednotlivých ročníků, jejichž vznik byl zapříčiněn </w:t>
      </w:r>
      <w:r w:rsidR="00AB0641" w:rsidRPr="005018A5">
        <w:rPr>
          <w:rFonts w:ascii="Times New Roman" w:hAnsi="Times New Roman" w:cs="Times New Roman"/>
          <w:bCs/>
          <w:sz w:val="24"/>
          <w:szCs w:val="24"/>
        </w:rPr>
        <w:t>dlouhou dobou distanční výuky. Prostředky jsou vyčleněny na září – prosinec 2021. Národní plán doučování by měl pokračovat až do června 2023.</w:t>
      </w:r>
    </w:p>
    <w:p w:rsidR="0027585C" w:rsidRDefault="0027585C" w:rsidP="00CC2AC1">
      <w:pPr>
        <w:pStyle w:val="Bezmezer"/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B2150A" w:rsidRPr="00236CBB" w:rsidRDefault="00B2150A" w:rsidP="00305F52">
      <w:pPr>
        <w:pStyle w:val="Bezmezer"/>
        <w:jc w:val="center"/>
        <w:rPr>
          <w:rFonts w:ascii="Times New Roman" w:hAnsi="Times New Roman" w:cs="Times New Roman"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236CBB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Spolupráce školy s dalšími institucemi</w:t>
      </w:r>
    </w:p>
    <w:p w:rsidR="005707DB" w:rsidRPr="006E557D" w:rsidRDefault="005707DB" w:rsidP="00B2150A">
      <w:pPr>
        <w:pStyle w:val="Default"/>
        <w:jc w:val="both"/>
        <w:rPr>
          <w:rFonts w:ascii="Times New Roman" w:hAnsi="Times New Roman" w:cs="Times New Roman"/>
          <w:bCs/>
          <w:color w:val="0070C0"/>
          <w:sz w:val="16"/>
          <w:szCs w:val="16"/>
        </w:rPr>
      </w:pPr>
    </w:p>
    <w:p w:rsidR="00B2150A" w:rsidRPr="005018A5" w:rsidRDefault="00B2150A" w:rsidP="00B2150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5018A5">
        <w:rPr>
          <w:rFonts w:ascii="Times New Roman" w:hAnsi="Times New Roman" w:cs="Times New Roman"/>
          <w:bCs/>
          <w:color w:val="auto"/>
        </w:rPr>
        <w:t>Naše škola při své činnosti spolupracuje s celou řadou státních, komunálních i komerčních institucí. Mezi ně patří:</w:t>
      </w:r>
    </w:p>
    <w:p w:rsidR="00B2150A" w:rsidRPr="005018A5" w:rsidRDefault="00B2150A" w:rsidP="00B2150A">
      <w:pPr>
        <w:pStyle w:val="Default"/>
        <w:jc w:val="both"/>
        <w:rPr>
          <w:rFonts w:ascii="Times New Roman" w:hAnsi="Times New Roman"/>
          <w:color w:val="auto"/>
        </w:rPr>
      </w:pPr>
      <w:r w:rsidRPr="005018A5">
        <w:rPr>
          <w:rFonts w:ascii="Times New Roman" w:hAnsi="Times New Roman"/>
          <w:b/>
          <w:color w:val="auto"/>
        </w:rPr>
        <w:t>Město Bechyně</w:t>
      </w:r>
      <w:r w:rsidRPr="005018A5">
        <w:rPr>
          <w:rFonts w:ascii="Times New Roman" w:hAnsi="Times New Roman"/>
          <w:color w:val="auto"/>
        </w:rPr>
        <w:t xml:space="preserve"> – spolupráce se zřizovatelem školy</w:t>
      </w:r>
    </w:p>
    <w:p w:rsidR="007D3BC3" w:rsidRPr="005018A5" w:rsidRDefault="007D3BC3" w:rsidP="00B2150A">
      <w:pPr>
        <w:pStyle w:val="Default"/>
        <w:jc w:val="both"/>
        <w:rPr>
          <w:rFonts w:ascii="Times New Roman" w:hAnsi="Times New Roman"/>
          <w:b/>
          <w:color w:val="auto"/>
        </w:rPr>
      </w:pPr>
      <w:r w:rsidRPr="005018A5">
        <w:rPr>
          <w:rFonts w:ascii="Times New Roman" w:hAnsi="Times New Roman"/>
          <w:b/>
          <w:color w:val="auto"/>
        </w:rPr>
        <w:t>Základní škola Bechyně, Školní 293</w:t>
      </w:r>
    </w:p>
    <w:p w:rsidR="00AB0641" w:rsidRPr="005018A5" w:rsidRDefault="00AB0641" w:rsidP="00B2150A">
      <w:pPr>
        <w:pStyle w:val="Default"/>
        <w:jc w:val="both"/>
        <w:rPr>
          <w:rFonts w:ascii="Times New Roman" w:hAnsi="Times New Roman"/>
          <w:b/>
          <w:color w:val="auto"/>
        </w:rPr>
      </w:pPr>
      <w:r w:rsidRPr="005018A5">
        <w:rPr>
          <w:rFonts w:ascii="Times New Roman" w:hAnsi="Times New Roman"/>
          <w:b/>
          <w:color w:val="auto"/>
        </w:rPr>
        <w:t xml:space="preserve">Pedagogicko psychologická poradna České Budějovice – </w:t>
      </w:r>
      <w:r w:rsidRPr="005018A5">
        <w:rPr>
          <w:rFonts w:ascii="Times New Roman" w:hAnsi="Times New Roman"/>
          <w:color w:val="auto"/>
        </w:rPr>
        <w:t>diagnostika vzdělávacích problémů, primární prevence, poradenství</w:t>
      </w:r>
    </w:p>
    <w:p w:rsidR="00B2150A" w:rsidRPr="005018A5" w:rsidRDefault="00B2150A" w:rsidP="00B2150A">
      <w:pPr>
        <w:pStyle w:val="Default"/>
        <w:jc w:val="both"/>
        <w:rPr>
          <w:rFonts w:ascii="Times New Roman" w:hAnsi="Times New Roman"/>
          <w:color w:val="auto"/>
        </w:rPr>
      </w:pPr>
      <w:r w:rsidRPr="005018A5">
        <w:rPr>
          <w:rFonts w:ascii="Times New Roman" w:hAnsi="Times New Roman"/>
          <w:b/>
          <w:color w:val="auto"/>
        </w:rPr>
        <w:t>Městský úřad Tábor</w:t>
      </w:r>
      <w:r w:rsidRPr="005018A5">
        <w:rPr>
          <w:rFonts w:ascii="Times New Roman" w:hAnsi="Times New Roman"/>
          <w:color w:val="auto"/>
        </w:rPr>
        <w:t xml:space="preserve"> – spolupráce s odborem školství</w:t>
      </w:r>
    </w:p>
    <w:p w:rsidR="00B2150A" w:rsidRPr="005018A5" w:rsidRDefault="00B2150A" w:rsidP="00B2150A">
      <w:pPr>
        <w:pStyle w:val="Default"/>
        <w:jc w:val="both"/>
        <w:rPr>
          <w:rFonts w:ascii="Times New Roman" w:hAnsi="Times New Roman"/>
          <w:color w:val="auto"/>
        </w:rPr>
      </w:pPr>
      <w:r w:rsidRPr="005018A5">
        <w:rPr>
          <w:rFonts w:ascii="Times New Roman" w:hAnsi="Times New Roman"/>
          <w:b/>
          <w:color w:val="auto"/>
        </w:rPr>
        <w:t>Krajský úřad České Budějovice</w:t>
      </w:r>
      <w:r w:rsidRPr="005018A5">
        <w:rPr>
          <w:rFonts w:ascii="Times New Roman" w:hAnsi="Times New Roman"/>
          <w:color w:val="auto"/>
        </w:rPr>
        <w:t xml:space="preserve"> - spolupráce s odborem školství</w:t>
      </w:r>
    </w:p>
    <w:p w:rsidR="00B2150A" w:rsidRPr="005018A5" w:rsidRDefault="00B2150A" w:rsidP="00B2150A">
      <w:pPr>
        <w:pStyle w:val="Standard"/>
        <w:jc w:val="both"/>
      </w:pPr>
      <w:r w:rsidRPr="005018A5">
        <w:rPr>
          <w:b/>
        </w:rPr>
        <w:t>SRPDŠ</w:t>
      </w:r>
      <w:r w:rsidRPr="005018A5">
        <w:t xml:space="preserve"> – občanské sdružení, třídní schůzky, konzultační hodiny</w:t>
      </w:r>
    </w:p>
    <w:p w:rsidR="00B2150A" w:rsidRPr="005018A5" w:rsidRDefault="00B2150A" w:rsidP="00B2150A">
      <w:pPr>
        <w:pStyle w:val="Standard"/>
        <w:jc w:val="both"/>
      </w:pPr>
      <w:r w:rsidRPr="005018A5">
        <w:rPr>
          <w:b/>
        </w:rPr>
        <w:t>Česká školní inspekce</w:t>
      </w:r>
      <w:r w:rsidRPr="005018A5">
        <w:t xml:space="preserve"> – testování žáků</w:t>
      </w:r>
      <w:r w:rsidR="0035125D" w:rsidRPr="005018A5">
        <w:t>, dotazníky</w:t>
      </w:r>
    </w:p>
    <w:p w:rsidR="00B2150A" w:rsidRPr="005018A5" w:rsidRDefault="005707DB" w:rsidP="00B2150A">
      <w:pPr>
        <w:pStyle w:val="Standard"/>
        <w:jc w:val="both"/>
      </w:pPr>
      <w:r w:rsidRPr="005018A5">
        <w:rPr>
          <w:b/>
        </w:rPr>
        <w:t>MŠ</w:t>
      </w:r>
      <w:r w:rsidR="00B2150A" w:rsidRPr="005018A5">
        <w:rPr>
          <w:b/>
        </w:rPr>
        <w:t xml:space="preserve"> „Jahůdka“ Bechyně</w:t>
      </w:r>
      <w:r w:rsidR="00B2150A" w:rsidRPr="005018A5">
        <w:t xml:space="preserve">  – ukázkové hodiny, dny otevřených dveří</w:t>
      </w:r>
    </w:p>
    <w:p w:rsidR="00B2150A" w:rsidRPr="005018A5" w:rsidRDefault="00B2150A" w:rsidP="00B2150A">
      <w:pPr>
        <w:pStyle w:val="Standard"/>
        <w:jc w:val="both"/>
      </w:pPr>
      <w:r w:rsidRPr="005018A5">
        <w:rPr>
          <w:b/>
        </w:rPr>
        <w:t>Asociace školních sportovních klubů</w:t>
      </w:r>
      <w:r w:rsidRPr="005018A5">
        <w:t xml:space="preserve"> – sportovní soutěže a závody</w:t>
      </w:r>
    </w:p>
    <w:p w:rsidR="00B2150A" w:rsidRPr="005018A5" w:rsidRDefault="00820C3E" w:rsidP="00B2150A">
      <w:pPr>
        <w:pStyle w:val="Standard"/>
        <w:jc w:val="both"/>
      </w:pPr>
      <w:r w:rsidRPr="005018A5">
        <w:rPr>
          <w:b/>
        </w:rPr>
        <w:t xml:space="preserve">Kulturní středisko města Bechyně </w:t>
      </w:r>
      <w:r w:rsidR="00B2150A" w:rsidRPr="005018A5">
        <w:t xml:space="preserve">– </w:t>
      </w:r>
      <w:r w:rsidRPr="005018A5">
        <w:t xml:space="preserve">výstavy, </w:t>
      </w:r>
      <w:r w:rsidR="00B2150A" w:rsidRPr="005018A5">
        <w:t>návštěvy, besedy, literární soutěže</w:t>
      </w:r>
    </w:p>
    <w:p w:rsidR="00B2150A" w:rsidRPr="005018A5" w:rsidRDefault="00B2150A" w:rsidP="00B2150A">
      <w:pPr>
        <w:pStyle w:val="Standard"/>
        <w:jc w:val="both"/>
      </w:pPr>
      <w:r w:rsidRPr="005018A5">
        <w:rPr>
          <w:b/>
        </w:rPr>
        <w:t>Policie České republiky</w:t>
      </w:r>
      <w:r w:rsidRPr="005018A5">
        <w:t xml:space="preserve"> – besedy, dopravní výchova</w:t>
      </w:r>
    </w:p>
    <w:p w:rsidR="00B2150A" w:rsidRPr="005018A5" w:rsidRDefault="00B2150A" w:rsidP="00B2150A">
      <w:pPr>
        <w:pStyle w:val="Standard"/>
        <w:autoSpaceDE w:val="0"/>
        <w:jc w:val="both"/>
        <w:rPr>
          <w:rFonts w:eastAsia="Arial, 'Arial Black'" w:cs="Arial, 'Arial Black'"/>
        </w:rPr>
      </w:pPr>
      <w:r w:rsidRPr="005018A5">
        <w:rPr>
          <w:rFonts w:eastAsia="Arial, 'Arial Black'" w:cs="Arial, 'Arial Black'"/>
          <w:b/>
        </w:rPr>
        <w:t>Městská policie Bechyně</w:t>
      </w:r>
      <w:r w:rsidRPr="005018A5">
        <w:rPr>
          <w:rFonts w:eastAsia="Arial, 'Arial Black'" w:cs="Arial, 'Arial Black'"/>
        </w:rPr>
        <w:t xml:space="preserve">  – dopravní výchova, prevence</w:t>
      </w:r>
    </w:p>
    <w:p w:rsidR="00B2150A" w:rsidRPr="005018A5" w:rsidRDefault="00B2150A" w:rsidP="00B2150A">
      <w:pPr>
        <w:pStyle w:val="Standard"/>
        <w:autoSpaceDE w:val="0"/>
        <w:jc w:val="both"/>
        <w:rPr>
          <w:rFonts w:eastAsia="Arial, 'Arial Black'" w:cs="Arial, 'Arial Black'"/>
        </w:rPr>
      </w:pPr>
      <w:r w:rsidRPr="005018A5">
        <w:rPr>
          <w:rFonts w:eastAsia="Arial, 'Arial Black'" w:cs="Arial, 'Arial Black'"/>
          <w:b/>
        </w:rPr>
        <w:t>CServis Richard Filip Bechyně</w:t>
      </w:r>
      <w:r w:rsidRPr="005018A5">
        <w:rPr>
          <w:rFonts w:eastAsia="Arial, 'Arial Black'" w:cs="Arial, 'Arial Black'"/>
        </w:rPr>
        <w:t xml:space="preserve"> – správa počítačové sítě, internet</w:t>
      </w:r>
    </w:p>
    <w:p w:rsidR="00B2150A" w:rsidRPr="005018A5" w:rsidRDefault="00B2150A" w:rsidP="00B2150A">
      <w:pPr>
        <w:pStyle w:val="Standard"/>
        <w:autoSpaceDE w:val="0"/>
        <w:jc w:val="both"/>
        <w:rPr>
          <w:rFonts w:eastAsia="Arial, 'Arial Black'" w:cs="Arial, 'Arial Black'"/>
        </w:rPr>
      </w:pPr>
      <w:r w:rsidRPr="005018A5">
        <w:rPr>
          <w:rFonts w:eastAsia="Arial, 'Arial Black'" w:cs="Arial, 'Arial Black'"/>
          <w:b/>
        </w:rPr>
        <w:t>W Partner s.r.o. Bechyně</w:t>
      </w:r>
      <w:r w:rsidRPr="005018A5">
        <w:rPr>
          <w:rFonts w:eastAsia="Arial, 'Arial Black'" w:cs="Arial, 'Arial Black'"/>
        </w:rPr>
        <w:t xml:space="preserve"> – správa www stránek</w:t>
      </w:r>
    </w:p>
    <w:p w:rsidR="0022406D" w:rsidRPr="005018A5" w:rsidRDefault="0022406D" w:rsidP="00B2150A">
      <w:pPr>
        <w:pStyle w:val="Standard"/>
        <w:autoSpaceDE w:val="0"/>
        <w:jc w:val="both"/>
        <w:rPr>
          <w:rFonts w:eastAsia="Arial, 'Arial Black'" w:cs="Arial, 'Arial Black'"/>
        </w:rPr>
      </w:pPr>
      <w:r w:rsidRPr="005018A5">
        <w:rPr>
          <w:rFonts w:eastAsia="Arial, 'Arial Black'" w:cs="Arial, 'Arial Black'"/>
          <w:b/>
        </w:rPr>
        <w:t>ZVAS České Budějovice</w:t>
      </w:r>
      <w:r w:rsidRPr="005018A5">
        <w:rPr>
          <w:rFonts w:eastAsia="Arial, 'Arial Black'" w:cs="Arial, 'Arial Black'"/>
        </w:rPr>
        <w:t xml:space="preserve"> – školení zaměstnanců, projektové partnerství</w:t>
      </w:r>
    </w:p>
    <w:p w:rsidR="0022406D" w:rsidRPr="005018A5" w:rsidRDefault="0022406D" w:rsidP="00B2150A">
      <w:pPr>
        <w:pStyle w:val="Standard"/>
        <w:autoSpaceDE w:val="0"/>
        <w:jc w:val="both"/>
        <w:rPr>
          <w:rFonts w:eastAsia="Arial, 'Arial Black'" w:cs="Arial, 'Arial Black'"/>
        </w:rPr>
      </w:pPr>
      <w:r w:rsidRPr="005018A5">
        <w:rPr>
          <w:rFonts w:eastAsia="Arial, 'Arial Black'" w:cs="Arial, 'Arial Black'"/>
          <w:b/>
        </w:rPr>
        <w:t>COP Sezimovo Ústí</w:t>
      </w:r>
      <w:r w:rsidRPr="005018A5">
        <w:rPr>
          <w:rFonts w:eastAsia="Arial, 'Arial Black'" w:cs="Arial, 'Arial Black'"/>
        </w:rPr>
        <w:t xml:space="preserve"> – projektové partnerství</w:t>
      </w:r>
    </w:p>
    <w:p w:rsidR="00E24D34" w:rsidRPr="005018A5" w:rsidRDefault="00E24D34" w:rsidP="00B2150A">
      <w:pPr>
        <w:pStyle w:val="Standard"/>
        <w:autoSpaceDE w:val="0"/>
        <w:jc w:val="both"/>
        <w:rPr>
          <w:rFonts w:eastAsia="Arial, 'Arial Black'" w:cs="Arial, 'Arial Black'"/>
        </w:rPr>
      </w:pPr>
      <w:r w:rsidRPr="005018A5">
        <w:rPr>
          <w:rFonts w:eastAsia="Arial, 'Arial Black'" w:cs="Arial, 'Arial Black'"/>
          <w:b/>
        </w:rPr>
        <w:t>SOŠ a SOU Hněvkovice</w:t>
      </w:r>
      <w:r w:rsidRPr="005018A5">
        <w:rPr>
          <w:rFonts w:eastAsia="Arial, 'Arial Black'" w:cs="Arial, 'Arial Black'"/>
        </w:rPr>
        <w:t xml:space="preserve"> – projektové partnerství</w:t>
      </w:r>
    </w:p>
    <w:p w:rsidR="00B2150A" w:rsidRPr="005018A5" w:rsidRDefault="0035125D" w:rsidP="00937857">
      <w:pPr>
        <w:pStyle w:val="Bezmezer"/>
        <w:rPr>
          <w:rFonts w:ascii="Times New Roman" w:eastAsia="Arial, 'Arial Black'" w:hAnsi="Times New Roman" w:cs="Times New Roman"/>
          <w:sz w:val="24"/>
          <w:szCs w:val="24"/>
        </w:rPr>
      </w:pPr>
      <w:r w:rsidRPr="005018A5">
        <w:rPr>
          <w:rFonts w:ascii="Times New Roman" w:hAnsi="Times New Roman" w:cs="Times New Roman"/>
          <w:b/>
          <w:sz w:val="24"/>
          <w:szCs w:val="24"/>
        </w:rPr>
        <w:t>Společnost</w:t>
      </w:r>
      <w:r w:rsidR="00F454E4" w:rsidRPr="00501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8A5">
        <w:rPr>
          <w:rFonts w:ascii="Times New Roman" w:hAnsi="Times New Roman" w:cs="Times New Roman"/>
          <w:b/>
          <w:sz w:val="24"/>
          <w:szCs w:val="24"/>
        </w:rPr>
        <w:t>pro kvalitu školy</w:t>
      </w:r>
      <w:r w:rsidR="00F454E4" w:rsidRPr="005018A5">
        <w:rPr>
          <w:rFonts w:ascii="Times New Roman" w:hAnsi="Times New Roman" w:cs="Times New Roman"/>
          <w:b/>
          <w:sz w:val="24"/>
          <w:szCs w:val="24"/>
        </w:rPr>
        <w:t xml:space="preserve"> Ostrava</w:t>
      </w:r>
      <w:r w:rsidRPr="005018A5">
        <w:rPr>
          <w:rFonts w:ascii="Times New Roman" w:hAnsi="Times New Roman" w:cs="Times New Roman"/>
          <w:sz w:val="24"/>
          <w:szCs w:val="24"/>
        </w:rPr>
        <w:t xml:space="preserve"> - </w:t>
      </w:r>
      <w:r w:rsidRPr="005018A5">
        <w:rPr>
          <w:rFonts w:ascii="Times New Roman" w:eastAsia="Arial, 'Arial Black'" w:hAnsi="Times New Roman" w:cs="Times New Roman"/>
          <w:sz w:val="24"/>
          <w:szCs w:val="24"/>
        </w:rPr>
        <w:t>projektové partnerství</w:t>
      </w:r>
    </w:p>
    <w:p w:rsidR="0035125D" w:rsidRPr="005018A5" w:rsidRDefault="0035125D" w:rsidP="00937857">
      <w:pPr>
        <w:pStyle w:val="Bezmezer"/>
        <w:rPr>
          <w:rFonts w:ascii="Times New Roman" w:eastAsia="Arial, 'Arial Black'" w:hAnsi="Times New Roman" w:cs="Times New Roman"/>
          <w:sz w:val="24"/>
          <w:szCs w:val="24"/>
        </w:rPr>
      </w:pPr>
      <w:r w:rsidRPr="005018A5">
        <w:rPr>
          <w:rFonts w:ascii="Times New Roman" w:eastAsia="Arial, 'Arial Black'" w:hAnsi="Times New Roman" w:cs="Times New Roman"/>
          <w:b/>
          <w:sz w:val="24"/>
          <w:szCs w:val="24"/>
        </w:rPr>
        <w:t>G-PROJECT s. r. o. České Budějovice</w:t>
      </w:r>
      <w:r w:rsidRPr="005018A5">
        <w:rPr>
          <w:rFonts w:ascii="Times New Roman" w:eastAsia="Arial, 'Arial Black'" w:hAnsi="Times New Roman" w:cs="Times New Roman"/>
          <w:sz w:val="24"/>
          <w:szCs w:val="24"/>
        </w:rPr>
        <w:t xml:space="preserve"> - projektové partnerství</w:t>
      </w:r>
    </w:p>
    <w:p w:rsidR="00B2150A" w:rsidRPr="005018A5" w:rsidRDefault="0035125D" w:rsidP="005A6EBB">
      <w:pPr>
        <w:pStyle w:val="Bezmezer"/>
        <w:rPr>
          <w:rFonts w:ascii="Times New Roman" w:eastAsia="Arial, 'Arial Black'" w:hAnsi="Times New Roman" w:cs="Times New Roman"/>
          <w:sz w:val="24"/>
          <w:szCs w:val="24"/>
        </w:rPr>
      </w:pPr>
      <w:r w:rsidRPr="005018A5">
        <w:rPr>
          <w:rFonts w:ascii="Times New Roman" w:eastAsia="Arial, 'Arial Black'" w:hAnsi="Times New Roman" w:cs="Times New Roman"/>
          <w:b/>
          <w:sz w:val="24"/>
          <w:szCs w:val="24"/>
        </w:rPr>
        <w:t>MŠMT ČR, MF ČR</w:t>
      </w:r>
      <w:r w:rsidRPr="005018A5">
        <w:rPr>
          <w:rFonts w:ascii="Times New Roman" w:eastAsia="Arial, 'Arial Black'" w:hAnsi="Times New Roman" w:cs="Times New Roman"/>
          <w:sz w:val="24"/>
          <w:szCs w:val="24"/>
        </w:rPr>
        <w:t xml:space="preserve"> </w:t>
      </w:r>
      <w:r w:rsidR="00E31227" w:rsidRPr="005018A5">
        <w:rPr>
          <w:rFonts w:ascii="Times New Roman" w:eastAsia="Arial, 'Arial Black'" w:hAnsi="Times New Roman" w:cs="Times New Roman"/>
          <w:sz w:val="24"/>
          <w:szCs w:val="24"/>
        </w:rPr>
        <w:t>–</w:t>
      </w:r>
      <w:r w:rsidRPr="005018A5">
        <w:rPr>
          <w:rFonts w:ascii="Times New Roman" w:eastAsia="Arial, 'Arial Black'" w:hAnsi="Times New Roman" w:cs="Times New Roman"/>
          <w:sz w:val="24"/>
          <w:szCs w:val="24"/>
        </w:rPr>
        <w:t xml:space="preserve"> výkaznictví</w:t>
      </w:r>
    </w:p>
    <w:p w:rsidR="00E31227" w:rsidRPr="005018A5" w:rsidRDefault="00E31227" w:rsidP="005A6EBB">
      <w:pPr>
        <w:pStyle w:val="Bezmezer"/>
        <w:rPr>
          <w:rFonts w:ascii="Times New Roman" w:eastAsia="Arial, 'Arial Black'" w:hAnsi="Times New Roman" w:cs="Times New Roman"/>
          <w:sz w:val="24"/>
          <w:szCs w:val="24"/>
        </w:rPr>
      </w:pPr>
      <w:r w:rsidRPr="005018A5">
        <w:rPr>
          <w:rFonts w:ascii="Times New Roman" w:eastAsia="Arial, 'Arial Black'" w:hAnsi="Times New Roman" w:cs="Times New Roman"/>
          <w:b/>
          <w:sz w:val="24"/>
          <w:szCs w:val="24"/>
        </w:rPr>
        <w:t>Top Priority, s.r.o</w:t>
      </w:r>
      <w:r w:rsidRPr="005018A5">
        <w:rPr>
          <w:rFonts w:ascii="Times New Roman" w:eastAsia="Arial, 'Arial Black'" w:hAnsi="Times New Roman" w:cs="Times New Roman"/>
          <w:sz w:val="24"/>
          <w:szCs w:val="24"/>
        </w:rPr>
        <w:t>. –</w:t>
      </w:r>
      <w:r w:rsidR="003B3245" w:rsidRPr="005018A5">
        <w:rPr>
          <w:rFonts w:ascii="Times New Roman" w:eastAsia="Arial, 'Arial Black'" w:hAnsi="Times New Roman" w:cs="Times New Roman"/>
          <w:sz w:val="24"/>
          <w:szCs w:val="24"/>
        </w:rPr>
        <w:t xml:space="preserve"> </w:t>
      </w:r>
      <w:r w:rsidRPr="005018A5">
        <w:rPr>
          <w:rFonts w:ascii="Times New Roman" w:eastAsia="Arial, 'Arial Black'" w:hAnsi="Times New Roman" w:cs="Times New Roman"/>
          <w:sz w:val="24"/>
          <w:szCs w:val="24"/>
        </w:rPr>
        <w:t>projektové partnerství</w:t>
      </w:r>
    </w:p>
    <w:p w:rsidR="00F05AC8" w:rsidRPr="005018A5" w:rsidRDefault="0048232D" w:rsidP="00AA1916">
      <w:pPr>
        <w:pStyle w:val="Bezmezer"/>
        <w:rPr>
          <w:rFonts w:ascii="Times New Roman" w:eastAsia="Arial, 'Arial Black'" w:hAnsi="Times New Roman" w:cs="Times New Roman"/>
          <w:sz w:val="24"/>
          <w:szCs w:val="24"/>
        </w:rPr>
      </w:pPr>
      <w:r w:rsidRPr="005018A5">
        <w:rPr>
          <w:rFonts w:ascii="Times New Roman" w:eastAsia="Arial, 'Arial Black'" w:hAnsi="Times New Roman" w:cs="Times New Roman"/>
          <w:b/>
          <w:sz w:val="24"/>
          <w:szCs w:val="24"/>
        </w:rPr>
        <w:t>Attavena, o. p. s. České Budějovice</w:t>
      </w:r>
      <w:r w:rsidRPr="005018A5">
        <w:rPr>
          <w:rFonts w:ascii="Times New Roman" w:eastAsia="Arial, 'Arial Black'" w:hAnsi="Times New Roman" w:cs="Times New Roman"/>
          <w:sz w:val="24"/>
          <w:szCs w:val="24"/>
        </w:rPr>
        <w:t xml:space="preserve"> – projektové partnerství </w:t>
      </w:r>
    </w:p>
    <w:p w:rsidR="00744780" w:rsidRPr="005018A5" w:rsidRDefault="00744780" w:rsidP="00AA1916">
      <w:pPr>
        <w:pStyle w:val="Bezmezer"/>
        <w:rPr>
          <w:rFonts w:ascii="Times New Roman" w:eastAsia="Arial, 'Arial Black'" w:hAnsi="Times New Roman" w:cs="Times New Roman"/>
          <w:sz w:val="24"/>
          <w:szCs w:val="24"/>
        </w:rPr>
      </w:pPr>
      <w:r w:rsidRPr="005018A5">
        <w:rPr>
          <w:rFonts w:ascii="Times New Roman" w:eastAsia="Arial, 'Arial Black'" w:hAnsi="Times New Roman" w:cs="Times New Roman"/>
          <w:b/>
          <w:sz w:val="24"/>
          <w:szCs w:val="24"/>
        </w:rPr>
        <w:t xml:space="preserve">Děti </w:t>
      </w:r>
      <w:r w:rsidR="00ED26DF" w:rsidRPr="005018A5">
        <w:rPr>
          <w:rFonts w:ascii="Times New Roman" w:eastAsia="Arial, 'Arial Black'" w:hAnsi="Times New Roman" w:cs="Times New Roman"/>
          <w:b/>
          <w:sz w:val="24"/>
          <w:szCs w:val="24"/>
        </w:rPr>
        <w:t>do bruslí</w:t>
      </w:r>
      <w:r w:rsidRPr="005018A5">
        <w:rPr>
          <w:rFonts w:ascii="Times New Roman" w:eastAsia="Arial, 'Arial Black'" w:hAnsi="Times New Roman" w:cs="Times New Roman"/>
          <w:b/>
          <w:sz w:val="24"/>
          <w:szCs w:val="24"/>
        </w:rPr>
        <w:t xml:space="preserve"> z.</w:t>
      </w:r>
      <w:r w:rsidR="00ED26DF" w:rsidRPr="005018A5">
        <w:rPr>
          <w:rFonts w:ascii="Times New Roman" w:eastAsia="Arial, 'Arial Black'" w:hAnsi="Times New Roman" w:cs="Times New Roman"/>
          <w:b/>
          <w:sz w:val="24"/>
          <w:szCs w:val="24"/>
        </w:rPr>
        <w:t xml:space="preserve"> s. Jindřichův H</w:t>
      </w:r>
      <w:r w:rsidRPr="005018A5">
        <w:rPr>
          <w:rFonts w:ascii="Times New Roman" w:eastAsia="Arial, 'Arial Black'" w:hAnsi="Times New Roman" w:cs="Times New Roman"/>
          <w:b/>
          <w:sz w:val="24"/>
          <w:szCs w:val="24"/>
        </w:rPr>
        <w:t>radec</w:t>
      </w:r>
      <w:r w:rsidR="00ED26DF" w:rsidRPr="005018A5">
        <w:rPr>
          <w:rFonts w:ascii="Times New Roman" w:eastAsia="Arial, 'Arial Black'" w:hAnsi="Times New Roman" w:cs="Times New Roman"/>
          <w:b/>
          <w:sz w:val="24"/>
          <w:szCs w:val="24"/>
        </w:rPr>
        <w:t xml:space="preserve"> – </w:t>
      </w:r>
      <w:r w:rsidR="00ED26DF" w:rsidRPr="005018A5">
        <w:rPr>
          <w:rFonts w:ascii="Times New Roman" w:eastAsia="Arial, 'Arial Black'" w:hAnsi="Times New Roman" w:cs="Times New Roman"/>
          <w:sz w:val="24"/>
          <w:szCs w:val="24"/>
        </w:rPr>
        <w:t>projekt Děti do bruslí</w:t>
      </w:r>
    </w:p>
    <w:p w:rsidR="00305F52" w:rsidRPr="005018A5" w:rsidRDefault="00305F52" w:rsidP="00AA1916">
      <w:pPr>
        <w:pStyle w:val="Bezmezer"/>
        <w:rPr>
          <w:rFonts w:ascii="Times New Roman" w:eastAsia="Arial, 'Arial Black'" w:hAnsi="Times New Roman" w:cs="Times New Roman"/>
          <w:b/>
          <w:sz w:val="24"/>
          <w:szCs w:val="24"/>
        </w:rPr>
      </w:pPr>
      <w:r w:rsidRPr="005018A5">
        <w:rPr>
          <w:rFonts w:ascii="Times New Roman" w:eastAsia="Arial, 'Arial Black'" w:hAnsi="Times New Roman" w:cs="Times New Roman"/>
          <w:b/>
          <w:sz w:val="24"/>
          <w:szCs w:val="24"/>
        </w:rPr>
        <w:t>Domov pro seniory Bechyně – mezigenerační setkávání</w:t>
      </w:r>
    </w:p>
    <w:p w:rsidR="006413B8" w:rsidRPr="005018A5" w:rsidRDefault="006413B8" w:rsidP="00AA1916">
      <w:pPr>
        <w:pStyle w:val="Bezmezer"/>
        <w:rPr>
          <w:b/>
          <w:sz w:val="24"/>
          <w:szCs w:val="24"/>
        </w:rPr>
      </w:pPr>
      <w:r w:rsidRPr="005018A5">
        <w:rPr>
          <w:rFonts w:ascii="Times New Roman" w:eastAsia="Arial, 'Arial Black'" w:hAnsi="Times New Roman" w:cs="Times New Roman"/>
          <w:b/>
          <w:sz w:val="24"/>
          <w:szCs w:val="24"/>
        </w:rPr>
        <w:t>Mezi námi, o. p. s. Praha – podpora mezigeneračních setkávání</w:t>
      </w:r>
    </w:p>
    <w:p w:rsidR="00D401BA" w:rsidRDefault="00D401BA" w:rsidP="006E557D">
      <w:pPr>
        <w:pStyle w:val="Bezmezer"/>
        <w:rPr>
          <w:rFonts w:ascii="Times New Roman" w:hAnsi="Times New Roman" w:cs="Times New Roman"/>
          <w:b/>
          <w:color w:val="002060"/>
          <w:sz w:val="28"/>
          <w:szCs w:val="28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B45BED" w:rsidRDefault="00B45BED" w:rsidP="006E557D">
      <w:pPr>
        <w:pStyle w:val="Bezmezer"/>
        <w:rPr>
          <w:rFonts w:ascii="Times New Roman" w:hAnsi="Times New Roman" w:cs="Times New Roman"/>
          <w:b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4C4D74" w:rsidRDefault="004C4D74" w:rsidP="006E557D">
      <w:pPr>
        <w:pStyle w:val="Bezmezer"/>
        <w:rPr>
          <w:rFonts w:ascii="Times New Roman" w:hAnsi="Times New Roman" w:cs="Times New Roman"/>
          <w:b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9818CA" w:rsidRDefault="009818CA" w:rsidP="006E557D">
      <w:pPr>
        <w:pStyle w:val="Bezmezer"/>
        <w:rPr>
          <w:rFonts w:ascii="Times New Roman" w:hAnsi="Times New Roman" w:cs="Times New Roman"/>
          <w:b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9818CA" w:rsidRDefault="009818CA" w:rsidP="006E557D">
      <w:pPr>
        <w:pStyle w:val="Bezmezer"/>
        <w:rPr>
          <w:rFonts w:ascii="Times New Roman" w:hAnsi="Times New Roman" w:cs="Times New Roman"/>
          <w:b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9818CA" w:rsidRDefault="009818CA" w:rsidP="006E557D">
      <w:pPr>
        <w:pStyle w:val="Bezmezer"/>
        <w:rPr>
          <w:rFonts w:ascii="Times New Roman" w:hAnsi="Times New Roman" w:cs="Times New Roman"/>
          <w:b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4C4D74" w:rsidRPr="002555DE" w:rsidRDefault="004C4D74" w:rsidP="006E557D">
      <w:pPr>
        <w:pStyle w:val="Bezmezer"/>
        <w:rPr>
          <w:rFonts w:ascii="Times New Roman" w:hAnsi="Times New Roman" w:cs="Times New Roman"/>
          <w:b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D401BA" w:rsidRDefault="00C6104C" w:rsidP="00962B1F">
      <w:pPr>
        <w:pStyle w:val="Bezmezer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E143B9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Mimoškoln</w:t>
      </w:r>
      <w:r w:rsidR="0048232D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í činnost a akce pořádané školou</w:t>
      </w:r>
    </w:p>
    <w:p w:rsidR="00B45BED" w:rsidRPr="00D401BA" w:rsidRDefault="00B45BED" w:rsidP="00962B1F">
      <w:pPr>
        <w:pStyle w:val="Bezmezer"/>
        <w:jc w:val="center"/>
        <w:rPr>
          <w:rFonts w:ascii="Times New Roman" w:hAnsi="Times New Roman" w:cs="Times New Roman"/>
          <w:b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A020CA" w:rsidRDefault="00A020CA" w:rsidP="00AB06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0641" w:rsidRPr="00AB0641" w:rsidRDefault="00AB0641" w:rsidP="00AB064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pandemické situaci a opakovanému uzavírání škol, rotační výuce a distanční výuce nebyly mimoškolní akce povoleny.</w:t>
      </w:r>
    </w:p>
    <w:p w:rsidR="00D401BA" w:rsidRDefault="00D401BA" w:rsidP="000C4CF8">
      <w:pPr>
        <w:pStyle w:val="Default"/>
        <w:rPr>
          <w:rFonts w:ascii="Times New Roman" w:hAnsi="Times New Roman" w:cs="Times New Roman"/>
        </w:rPr>
      </w:pPr>
    </w:p>
    <w:p w:rsidR="004C4D74" w:rsidRDefault="004C4D74" w:rsidP="000C4CF8">
      <w:pPr>
        <w:pStyle w:val="Default"/>
        <w:rPr>
          <w:rFonts w:ascii="Times New Roman" w:hAnsi="Times New Roman" w:cs="Times New Roman"/>
        </w:rPr>
      </w:pPr>
    </w:p>
    <w:p w:rsidR="009818CA" w:rsidRDefault="009818CA" w:rsidP="004C4D74">
      <w:pPr>
        <w:pStyle w:val="Default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9818CA" w:rsidRDefault="009818CA" w:rsidP="004C4D74">
      <w:pPr>
        <w:pStyle w:val="Default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9818CA" w:rsidRDefault="009818CA" w:rsidP="004C4D74">
      <w:pPr>
        <w:pStyle w:val="Default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9818CA" w:rsidRDefault="009818CA" w:rsidP="004C4D74">
      <w:pPr>
        <w:pStyle w:val="Default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1A642A" w:rsidRPr="009818CA" w:rsidRDefault="00102B28" w:rsidP="009818CA">
      <w:pPr>
        <w:pStyle w:val="Default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9818CA">
        <w:rPr>
          <w:rFonts w:ascii="Times New Roman" w:hAnsi="Times New Roman" w:cs="Times New Roman"/>
          <w:b/>
          <w:color w:val="002060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Počty žáků v jednotliv</w:t>
      </w:r>
      <w:r w:rsidR="007B7262" w:rsidRPr="009818CA">
        <w:rPr>
          <w:rFonts w:ascii="Times New Roman" w:hAnsi="Times New Roman" w:cs="Times New Roman"/>
          <w:b/>
          <w:color w:val="002060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ých třídách</w:t>
      </w:r>
      <w:r w:rsidR="009818CA">
        <w:rPr>
          <w:rFonts w:ascii="Times New Roman" w:hAnsi="Times New Roman" w:cs="Times New Roman"/>
          <w:b/>
          <w:color w:val="002060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, </w:t>
      </w:r>
      <w:r w:rsidR="00B049C4" w:rsidRPr="009818CA">
        <w:rPr>
          <w:rFonts w:ascii="Times New Roman" w:hAnsi="Times New Roman" w:cs="Times New Roman"/>
          <w:b/>
          <w:color w:val="002060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školní rok</w:t>
      </w:r>
      <w:r w:rsidR="00AB0641" w:rsidRPr="009818CA">
        <w:rPr>
          <w:rFonts w:ascii="Times New Roman" w:hAnsi="Times New Roman" w:cs="Times New Roman"/>
          <w:b/>
          <w:color w:val="002060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2020/2021</w:t>
      </w:r>
    </w:p>
    <w:p w:rsidR="00F61950" w:rsidRDefault="00F61950" w:rsidP="00F61950">
      <w:pPr>
        <w:rPr>
          <w:vanish/>
        </w:rPr>
      </w:pPr>
    </w:p>
    <w:p w:rsidR="00F61950" w:rsidRDefault="00F61950" w:rsidP="00F61950">
      <w:pPr>
        <w:pStyle w:val="Textbody"/>
        <w:rPr>
          <w:sz w:val="12"/>
          <w:szCs w:val="12"/>
        </w:rPr>
      </w:pPr>
    </w:p>
    <w:tbl>
      <w:tblPr>
        <w:tblW w:w="933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"/>
        <w:gridCol w:w="3888"/>
        <w:gridCol w:w="1701"/>
        <w:gridCol w:w="1275"/>
        <w:gridCol w:w="1383"/>
      </w:tblGrid>
      <w:tr w:rsidR="00B90EB2" w:rsidTr="00575AAE">
        <w:trPr>
          <w:trHeight w:val="319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B2" w:rsidRPr="00797EED" w:rsidRDefault="00B90EB2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Třída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B2" w:rsidRPr="00797EED" w:rsidRDefault="00B90EB2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Třídní učitel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EB2" w:rsidRPr="00797EED" w:rsidRDefault="00B90EB2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Počet žáků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B2" w:rsidRPr="00797EED" w:rsidRDefault="00B90EB2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Dívek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B2" w:rsidRPr="00797EED" w:rsidRDefault="00B90EB2" w:rsidP="00B90EB2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Chlapců</w:t>
            </w:r>
          </w:p>
        </w:tc>
      </w:tr>
      <w:tr w:rsidR="00AF2D74" w:rsidTr="00575AAE">
        <w:trPr>
          <w:trHeight w:val="273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D74" w:rsidRPr="00797EED" w:rsidRDefault="00AF2D74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1. A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D74" w:rsidRPr="00797EED" w:rsidRDefault="00AF2D74" w:rsidP="000C4CF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Mgr. Alena Šlechtová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D74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D74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8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D74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8</w:t>
            </w:r>
          </w:p>
        </w:tc>
      </w:tr>
      <w:tr w:rsidR="00AF2D74" w:rsidTr="00575AAE">
        <w:trPr>
          <w:trHeight w:val="273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D74" w:rsidRPr="00797EED" w:rsidRDefault="00AF2D74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1. B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D74" w:rsidRPr="00797EED" w:rsidRDefault="00AF2D74" w:rsidP="000C4CF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Mgr. Martina Škrhová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D74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D74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7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D74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8</w:t>
            </w:r>
          </w:p>
        </w:tc>
      </w:tr>
      <w:tr w:rsidR="00CC2AC1" w:rsidTr="00575AAE">
        <w:trPr>
          <w:trHeight w:val="273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AC1" w:rsidRPr="00797EED" w:rsidRDefault="00AF2D74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2</w:t>
            </w:r>
            <w:r w:rsidR="00CC2AC1" w:rsidRPr="00797EED">
              <w:rPr>
                <w:rFonts w:eastAsia="Arial, 'Arial Black'" w:cs="Arial, 'Arial Black'"/>
                <w:b/>
                <w:bCs/>
              </w:rPr>
              <w:t>. A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AC1" w:rsidRPr="00797EED" w:rsidRDefault="00CC2AC1" w:rsidP="000C4CF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Mgr. Lenka Nádvorníková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AC1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AC1" w:rsidRPr="00797EED" w:rsidRDefault="00CC2AC1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10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AC1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8</w:t>
            </w:r>
          </w:p>
        </w:tc>
      </w:tr>
      <w:tr w:rsidR="00CC2AC1" w:rsidTr="00575AAE">
        <w:trPr>
          <w:trHeight w:val="273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AC1" w:rsidRPr="00797EED" w:rsidRDefault="00AF2D74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2</w:t>
            </w:r>
            <w:r w:rsidR="00CC2AC1" w:rsidRPr="00797EED">
              <w:rPr>
                <w:rFonts w:eastAsia="Arial, 'Arial Black'" w:cs="Arial, 'Arial Black'"/>
                <w:b/>
                <w:bCs/>
              </w:rPr>
              <w:t>. B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AC1" w:rsidRPr="00797EED" w:rsidRDefault="00CC2AC1" w:rsidP="000C4CF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Mgr. M. Bromová Fejklová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AC1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AC1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8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AC1" w:rsidRPr="00797EED" w:rsidRDefault="00CC2AC1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8</w:t>
            </w:r>
          </w:p>
        </w:tc>
      </w:tr>
      <w:tr w:rsidR="00E37900" w:rsidTr="00575AAE">
        <w:trPr>
          <w:trHeight w:val="273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AF2D74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3</w:t>
            </w:r>
            <w:r w:rsidR="00E37900" w:rsidRPr="00797EED">
              <w:rPr>
                <w:rFonts w:eastAsia="Arial, 'Arial Black'" w:cs="Arial, 'Arial Black'"/>
                <w:b/>
                <w:bCs/>
              </w:rPr>
              <w:t>. A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AF2D74" w:rsidP="00AF2D74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 xml:space="preserve">Ing. Ivana Voborníková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900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23</w:t>
            </w:r>
            <w:r w:rsidR="00E37900" w:rsidRPr="00797EED">
              <w:rPr>
                <w:rFonts w:eastAsia="Arial, 'Arial Black'" w:cs="Arial, 'Arial Black'"/>
                <w:b/>
                <w:bCs/>
              </w:rPr>
              <w:t xml:space="preserve"> + 1*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E37900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13 + 1*</w:t>
            </w:r>
          </w:p>
        </w:tc>
      </w:tr>
      <w:tr w:rsidR="006C1E17" w:rsidTr="00575AAE">
        <w:trPr>
          <w:trHeight w:val="273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E17" w:rsidRPr="00797EED" w:rsidRDefault="00AF2D74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4</w:t>
            </w:r>
            <w:r w:rsidR="006C1E17" w:rsidRPr="00797EED">
              <w:rPr>
                <w:rFonts w:eastAsia="Arial, 'Arial Black'" w:cs="Arial, 'Arial Black'"/>
                <w:b/>
                <w:bCs/>
              </w:rPr>
              <w:t>.</w:t>
            </w:r>
            <w:r w:rsidR="00E37900" w:rsidRPr="00797EED">
              <w:rPr>
                <w:rFonts w:eastAsia="Arial, 'Arial Black'" w:cs="Arial, 'Arial Black'"/>
                <w:b/>
                <w:bCs/>
              </w:rPr>
              <w:t xml:space="preserve"> </w:t>
            </w:r>
            <w:r w:rsidR="006C1E17" w:rsidRPr="00797EED">
              <w:rPr>
                <w:rFonts w:eastAsia="Arial, 'Arial Black'" w:cs="Arial, 'Arial Black'"/>
                <w:b/>
                <w:bCs/>
              </w:rPr>
              <w:t>A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E17" w:rsidRPr="00797EED" w:rsidRDefault="006C1E17" w:rsidP="000C4CF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 xml:space="preserve">Mgr. </w:t>
            </w:r>
            <w:r w:rsidR="000C4CF8" w:rsidRPr="00797EED">
              <w:rPr>
                <w:rFonts w:eastAsia="Arial, 'Arial Black'" w:cs="Arial, 'Arial Black'"/>
                <w:b/>
                <w:bCs/>
              </w:rPr>
              <w:t>Jaroslava Hrnčárková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17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E17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E17" w:rsidRPr="00797EED" w:rsidRDefault="000C4CF8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9</w:t>
            </w:r>
          </w:p>
        </w:tc>
      </w:tr>
      <w:tr w:rsidR="001A642A" w:rsidTr="00575AAE">
        <w:trPr>
          <w:trHeight w:val="273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42A" w:rsidRPr="00797EED" w:rsidRDefault="00AF2D74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4</w:t>
            </w:r>
            <w:r w:rsidR="000C4CF8" w:rsidRPr="00797EED">
              <w:rPr>
                <w:rFonts w:eastAsia="Arial, 'Arial Black'" w:cs="Arial, 'Arial Black'"/>
                <w:b/>
                <w:bCs/>
              </w:rPr>
              <w:t>.</w:t>
            </w:r>
            <w:r w:rsidR="00E37900" w:rsidRPr="00797EED">
              <w:rPr>
                <w:rFonts w:eastAsia="Arial, 'Arial Black'" w:cs="Arial, 'Arial Black'"/>
                <w:b/>
                <w:bCs/>
              </w:rPr>
              <w:t xml:space="preserve"> </w:t>
            </w:r>
            <w:r w:rsidR="000C4CF8" w:rsidRPr="00797EED">
              <w:rPr>
                <w:rFonts w:eastAsia="Arial, 'Arial Black'" w:cs="Arial, 'Arial Black'"/>
                <w:b/>
                <w:bCs/>
              </w:rPr>
              <w:t>B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42A" w:rsidRPr="00797EED" w:rsidRDefault="001A642A" w:rsidP="0080526E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 xml:space="preserve">Mgr. </w:t>
            </w:r>
            <w:r w:rsidR="0080526E" w:rsidRPr="00797EED">
              <w:rPr>
                <w:rFonts w:eastAsia="Arial, 'Arial Black'" w:cs="Arial, 'Arial Black'"/>
                <w:b/>
                <w:bCs/>
              </w:rPr>
              <w:t>Petr Wolf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42A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42A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42A" w:rsidRPr="00797EED" w:rsidRDefault="0080526E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10</w:t>
            </w:r>
          </w:p>
        </w:tc>
      </w:tr>
      <w:tr w:rsidR="001A642A" w:rsidTr="00575AAE">
        <w:trPr>
          <w:trHeight w:val="273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42A" w:rsidRPr="00797EED" w:rsidRDefault="00AF2D74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5</w:t>
            </w:r>
            <w:r w:rsidR="000C4CF8" w:rsidRPr="00797EED">
              <w:rPr>
                <w:rFonts w:eastAsia="Arial, 'Arial Black'" w:cs="Arial, 'Arial Black'"/>
                <w:b/>
                <w:bCs/>
              </w:rPr>
              <w:t>.</w:t>
            </w:r>
            <w:r w:rsidR="00E37900" w:rsidRPr="00797EED">
              <w:rPr>
                <w:rFonts w:eastAsia="Arial, 'Arial Black'" w:cs="Arial, 'Arial Black'"/>
                <w:b/>
                <w:bCs/>
              </w:rPr>
              <w:t xml:space="preserve"> </w:t>
            </w:r>
            <w:r w:rsidR="000C4CF8" w:rsidRPr="00797EED">
              <w:rPr>
                <w:rFonts w:eastAsia="Arial, 'Arial Black'" w:cs="Arial, 'Arial Black'"/>
                <w:b/>
                <w:bCs/>
              </w:rPr>
              <w:t>A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42A" w:rsidRPr="00797EED" w:rsidRDefault="001A642A" w:rsidP="00E37900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 xml:space="preserve">Mgr. </w:t>
            </w:r>
            <w:r w:rsidR="00E37900" w:rsidRPr="00797EED">
              <w:rPr>
                <w:rFonts w:eastAsia="Arial, 'Arial Black'" w:cs="Arial, 'Arial Black'"/>
                <w:b/>
                <w:bCs/>
              </w:rPr>
              <w:t>Vladimíra Marková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42A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42A" w:rsidRPr="00797EED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42A" w:rsidRPr="00797EED" w:rsidRDefault="00E37900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12</w:t>
            </w:r>
          </w:p>
        </w:tc>
      </w:tr>
      <w:tr w:rsidR="00AA1916" w:rsidTr="00575AAE">
        <w:trPr>
          <w:trHeight w:val="288"/>
        </w:trPr>
        <w:tc>
          <w:tcPr>
            <w:tcW w:w="49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916" w:rsidRPr="00E606F2" w:rsidRDefault="00AA1916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  <w:color w:val="FF0000"/>
              </w:rPr>
            </w:pPr>
            <w:r w:rsidRPr="00E606F2">
              <w:rPr>
                <w:rFonts w:eastAsia="Arial, 'Arial Black'" w:cs="Arial, 'Arial Black'"/>
                <w:b/>
                <w:bCs/>
                <w:color w:val="FF0000"/>
              </w:rPr>
              <w:t>I. stupeň celkem: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916" w:rsidRPr="00E606F2" w:rsidRDefault="00AF2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  <w:color w:val="FF0000"/>
              </w:rPr>
            </w:pPr>
            <w:r>
              <w:rPr>
                <w:rFonts w:eastAsia="Arial, 'Arial Black'" w:cs="Arial, 'Arial Black'"/>
                <w:b/>
                <w:bCs/>
                <w:color w:val="FF0000"/>
              </w:rPr>
              <w:t>151</w:t>
            </w:r>
            <w:r w:rsidR="00090F48" w:rsidRPr="00E606F2">
              <w:rPr>
                <w:rFonts w:eastAsia="Arial, 'Arial Black'" w:cs="Arial, 'Arial Black'"/>
                <w:b/>
                <w:bCs/>
                <w:color w:val="FF0000"/>
              </w:rPr>
              <w:t xml:space="preserve"> </w:t>
            </w:r>
            <w:r w:rsidR="00E37900" w:rsidRPr="00E606F2">
              <w:rPr>
                <w:rFonts w:eastAsia="Arial, 'Arial Black'" w:cs="Arial, 'Arial Black'"/>
                <w:b/>
                <w:bCs/>
                <w:color w:val="FF0000"/>
              </w:rPr>
              <w:t>+</w:t>
            </w:r>
            <w:r w:rsidR="00090F48" w:rsidRPr="00E606F2">
              <w:rPr>
                <w:rFonts w:eastAsia="Arial, 'Arial Black'" w:cs="Arial, 'Arial Black'"/>
                <w:b/>
                <w:bCs/>
                <w:color w:val="FF0000"/>
              </w:rPr>
              <w:t xml:space="preserve"> </w:t>
            </w:r>
            <w:r>
              <w:rPr>
                <w:rFonts w:eastAsia="Arial, 'Arial Black'" w:cs="Arial, 'Arial Black'"/>
                <w:b/>
                <w:bCs/>
                <w:color w:val="FF0000"/>
              </w:rPr>
              <w:t>1</w:t>
            </w:r>
            <w:r w:rsidR="006C1E17" w:rsidRPr="00E606F2">
              <w:rPr>
                <w:rFonts w:eastAsia="Arial, 'Arial Black'" w:cs="Arial, 'Arial Black'"/>
                <w:b/>
                <w:bCs/>
                <w:color w:val="FF0000"/>
              </w:rPr>
              <w:t>*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916" w:rsidRPr="00E606F2" w:rsidRDefault="004C4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  <w:color w:val="FF0000"/>
              </w:rPr>
            </w:pPr>
            <w:r>
              <w:rPr>
                <w:rFonts w:eastAsia="Arial, 'Arial Black'" w:cs="Arial, 'Arial Black'"/>
                <w:b/>
                <w:bCs/>
                <w:color w:val="FF0000"/>
              </w:rPr>
              <w:t>75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916" w:rsidRPr="00E606F2" w:rsidRDefault="004C4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  <w:color w:val="FF0000"/>
              </w:rPr>
            </w:pPr>
            <w:r>
              <w:rPr>
                <w:rFonts w:eastAsia="Arial, 'Arial Black'" w:cs="Arial, 'Arial Black'"/>
                <w:b/>
                <w:bCs/>
                <w:color w:val="FF0000"/>
              </w:rPr>
              <w:t>76 + 1</w:t>
            </w:r>
            <w:r w:rsidR="00E37900" w:rsidRPr="00E606F2">
              <w:rPr>
                <w:rFonts w:eastAsia="Arial, 'Arial Black'" w:cs="Arial, 'Arial Black'"/>
                <w:b/>
                <w:bCs/>
                <w:color w:val="FF0000"/>
              </w:rPr>
              <w:t>*</w:t>
            </w:r>
          </w:p>
        </w:tc>
      </w:tr>
      <w:tr w:rsidR="0080526E" w:rsidTr="00575AAE">
        <w:trPr>
          <w:trHeight w:val="273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26E" w:rsidRPr="00797EED" w:rsidRDefault="0080526E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6. A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26E" w:rsidRPr="00797EED" w:rsidRDefault="00AF2D74" w:rsidP="00AA1916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Ing. Alena Francová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26E" w:rsidRPr="00797EED" w:rsidRDefault="00AF2D74" w:rsidP="00E37900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26E" w:rsidRPr="00797EED" w:rsidRDefault="00AF2D74" w:rsidP="00E37900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8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26E" w:rsidRPr="00797EED" w:rsidRDefault="00AF2D74" w:rsidP="00E37900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5</w:t>
            </w:r>
          </w:p>
        </w:tc>
      </w:tr>
      <w:tr w:rsidR="0080526E" w:rsidTr="00575AAE">
        <w:trPr>
          <w:trHeight w:val="273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26E" w:rsidRPr="00797EED" w:rsidRDefault="0080526E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6. B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26E" w:rsidRPr="00797EED" w:rsidRDefault="0080526E" w:rsidP="00AF2D74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 xml:space="preserve">Mgr. </w:t>
            </w:r>
            <w:r w:rsidR="00AF2D74">
              <w:rPr>
                <w:rFonts w:eastAsia="Arial, 'Arial Black'" w:cs="Arial, 'Arial Black'"/>
                <w:b/>
                <w:bCs/>
              </w:rPr>
              <w:t>Zdeňka Javorská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26E" w:rsidRPr="00797EED" w:rsidRDefault="00AF2D74" w:rsidP="00E37900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16</w:t>
            </w:r>
            <w:r w:rsidRPr="00797EED">
              <w:rPr>
                <w:rFonts w:eastAsia="Arial, 'Arial Black'" w:cs="Arial, 'Arial Black'"/>
                <w:b/>
                <w:bCs/>
              </w:rPr>
              <w:t>+1*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26E" w:rsidRPr="00797EED" w:rsidRDefault="00AF2D74" w:rsidP="00E37900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10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26E" w:rsidRPr="00797EED" w:rsidRDefault="00AF2D74" w:rsidP="00E37900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6</w:t>
            </w:r>
            <w:r w:rsidRPr="00797EED">
              <w:rPr>
                <w:rFonts w:eastAsia="Arial, 'Arial Black'" w:cs="Arial, 'Arial Black'"/>
                <w:b/>
                <w:bCs/>
              </w:rPr>
              <w:t>+1*</w:t>
            </w:r>
          </w:p>
        </w:tc>
      </w:tr>
      <w:tr w:rsidR="00E37900" w:rsidTr="00575AAE">
        <w:trPr>
          <w:trHeight w:val="273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80526E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7</w:t>
            </w:r>
            <w:r w:rsidR="00E37900" w:rsidRPr="00797EED">
              <w:rPr>
                <w:rFonts w:eastAsia="Arial, 'Arial Black'" w:cs="Arial, 'Arial Black'"/>
                <w:b/>
                <w:bCs/>
              </w:rPr>
              <w:t>. A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E37900" w:rsidP="00AF2D74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 xml:space="preserve">Mgr. </w:t>
            </w:r>
            <w:r w:rsidR="00AF2D74">
              <w:rPr>
                <w:rFonts w:eastAsia="Arial, 'Arial Black'" w:cs="Arial, 'Arial Black'"/>
                <w:b/>
                <w:bCs/>
              </w:rPr>
              <w:t>Jiří Beneš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900" w:rsidRPr="00797EED" w:rsidRDefault="00AF2D74" w:rsidP="00E37900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AF2D74" w:rsidP="00E37900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7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AF2D74" w:rsidP="00E37900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11</w:t>
            </w:r>
          </w:p>
        </w:tc>
      </w:tr>
      <w:tr w:rsidR="00E37900" w:rsidTr="00575AAE">
        <w:trPr>
          <w:trHeight w:val="273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AF2D74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7</w:t>
            </w:r>
            <w:r w:rsidR="00E37900" w:rsidRPr="00797EED">
              <w:rPr>
                <w:rFonts w:eastAsia="Arial, 'Arial Black'" w:cs="Arial, 'Arial Black'"/>
                <w:b/>
                <w:bCs/>
              </w:rPr>
              <w:t>.</w:t>
            </w:r>
            <w:r w:rsidR="00090F48" w:rsidRPr="00797EED">
              <w:rPr>
                <w:rFonts w:eastAsia="Arial, 'Arial Black'" w:cs="Arial, 'Arial Black'"/>
                <w:b/>
                <w:bCs/>
              </w:rPr>
              <w:t xml:space="preserve"> </w:t>
            </w:r>
            <w:r>
              <w:rPr>
                <w:rFonts w:eastAsia="Arial, 'Arial Black'" w:cs="Arial, 'Arial Black'"/>
                <w:b/>
                <w:bCs/>
              </w:rPr>
              <w:t>B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E37900" w:rsidP="00AF2D74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 xml:space="preserve">Mgr. </w:t>
            </w:r>
            <w:r w:rsidR="00AF2D74">
              <w:rPr>
                <w:rFonts w:eastAsia="Arial, 'Arial Black'" w:cs="Arial, 'Arial Black'"/>
                <w:b/>
                <w:bCs/>
              </w:rPr>
              <w:t>Veronika Kodadová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900" w:rsidRPr="00797EED" w:rsidRDefault="00AF2D74" w:rsidP="00266FCB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AF2D74" w:rsidP="00266FCB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10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AF2D74" w:rsidP="00266FCB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7</w:t>
            </w:r>
          </w:p>
        </w:tc>
      </w:tr>
      <w:tr w:rsidR="00AF2D74" w:rsidTr="00575AAE">
        <w:trPr>
          <w:trHeight w:val="273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D74" w:rsidRDefault="00AF2D74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8. A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D74" w:rsidRPr="00797EED" w:rsidRDefault="00AF2D74" w:rsidP="00AF2D74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Mgr. Rudolf Blažek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D74" w:rsidRDefault="00AF2D74" w:rsidP="00266FCB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24</w:t>
            </w:r>
            <w:r w:rsidRPr="00797EED">
              <w:rPr>
                <w:rFonts w:eastAsia="Arial, 'Arial Black'" w:cs="Arial, 'Arial Black'"/>
                <w:b/>
                <w:bCs/>
              </w:rPr>
              <w:t>+1*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D74" w:rsidRDefault="00AF2D74" w:rsidP="00266FCB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9+1*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D74" w:rsidRDefault="00AF2D74" w:rsidP="00266FCB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15</w:t>
            </w:r>
          </w:p>
        </w:tc>
      </w:tr>
      <w:tr w:rsidR="00E37900" w:rsidTr="00575AAE">
        <w:trPr>
          <w:trHeight w:val="273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80526E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9</w:t>
            </w:r>
            <w:r w:rsidR="00E37900" w:rsidRPr="00797EED">
              <w:rPr>
                <w:rFonts w:eastAsia="Arial, 'Arial Black'" w:cs="Arial, 'Arial Black'"/>
                <w:b/>
                <w:bCs/>
              </w:rPr>
              <w:t>.</w:t>
            </w:r>
            <w:r w:rsidR="00090F48" w:rsidRPr="00797EED">
              <w:rPr>
                <w:rFonts w:eastAsia="Arial, 'Arial Black'" w:cs="Arial, 'Arial Black'"/>
                <w:b/>
                <w:bCs/>
              </w:rPr>
              <w:t xml:space="preserve"> </w:t>
            </w:r>
            <w:r w:rsidR="00E37900" w:rsidRPr="00797EED">
              <w:rPr>
                <w:rFonts w:eastAsia="Arial, 'Arial Black'" w:cs="Arial, 'Arial Black'"/>
                <w:b/>
                <w:bCs/>
              </w:rPr>
              <w:t>A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E37900" w:rsidP="00AF2D74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 xml:space="preserve">Mgr. </w:t>
            </w:r>
            <w:r w:rsidR="00AF2D74">
              <w:rPr>
                <w:rFonts w:eastAsia="Arial, 'Arial Black'" w:cs="Arial, 'Arial Black'"/>
                <w:b/>
                <w:bCs/>
              </w:rPr>
              <w:t>Jana Meyerová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900" w:rsidRPr="00797EED" w:rsidRDefault="00AF2D74" w:rsidP="00266FCB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E37900" w:rsidP="00266FCB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4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AF2D74" w:rsidP="00266FCB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12</w:t>
            </w:r>
          </w:p>
        </w:tc>
      </w:tr>
      <w:tr w:rsidR="00E37900" w:rsidTr="00575AAE">
        <w:trPr>
          <w:trHeight w:val="288"/>
        </w:trPr>
        <w:tc>
          <w:tcPr>
            <w:tcW w:w="49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E606F2" w:rsidRDefault="00E37900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  <w:color w:val="FF0000"/>
              </w:rPr>
            </w:pPr>
            <w:r w:rsidRPr="00E606F2">
              <w:rPr>
                <w:rFonts w:eastAsia="Arial, 'Arial Black'" w:cs="Arial, 'Arial Black'"/>
                <w:b/>
                <w:bCs/>
                <w:color w:val="FF0000"/>
              </w:rPr>
              <w:t>II. stupeň celkem: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900" w:rsidRPr="00E606F2" w:rsidRDefault="004C4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  <w:color w:val="FF0000"/>
              </w:rPr>
            </w:pPr>
            <w:r>
              <w:rPr>
                <w:rFonts w:eastAsia="Arial, 'Arial Black'" w:cs="Arial, 'Arial Black'"/>
                <w:b/>
                <w:bCs/>
                <w:color w:val="FF0000"/>
              </w:rPr>
              <w:t>104</w:t>
            </w:r>
            <w:r w:rsidR="00090F48" w:rsidRPr="00E606F2">
              <w:rPr>
                <w:rFonts w:eastAsia="Arial, 'Arial Black'" w:cs="Arial, 'Arial Black'"/>
                <w:b/>
                <w:bCs/>
                <w:color w:val="FF0000"/>
              </w:rPr>
              <w:t xml:space="preserve"> + 2</w:t>
            </w:r>
            <w:r w:rsidR="00E37900" w:rsidRPr="00E606F2">
              <w:rPr>
                <w:rFonts w:eastAsia="Arial, 'Arial Black'" w:cs="Arial, 'Arial Black'"/>
                <w:b/>
                <w:bCs/>
                <w:color w:val="FF0000"/>
              </w:rPr>
              <w:t>*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E606F2" w:rsidRDefault="004C4D74" w:rsidP="00EC4195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  <w:color w:val="FF0000"/>
              </w:rPr>
            </w:pPr>
            <w:r>
              <w:rPr>
                <w:rFonts w:eastAsia="Arial, 'Arial Black'" w:cs="Arial, 'Arial Black'"/>
                <w:b/>
                <w:bCs/>
                <w:color w:val="FF0000"/>
              </w:rPr>
              <w:t>48</w:t>
            </w:r>
            <w:r w:rsidR="00090F48" w:rsidRPr="00E606F2">
              <w:rPr>
                <w:rFonts w:eastAsia="Arial, 'Arial Black'" w:cs="Arial, 'Arial Black'"/>
                <w:b/>
                <w:bCs/>
                <w:color w:val="FF0000"/>
              </w:rPr>
              <w:t xml:space="preserve"> + 1*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E606F2" w:rsidRDefault="004C4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  <w:color w:val="FF0000"/>
              </w:rPr>
            </w:pPr>
            <w:r>
              <w:rPr>
                <w:rFonts w:eastAsia="Arial, 'Arial Black'" w:cs="Arial, 'Arial Black'"/>
                <w:b/>
                <w:bCs/>
                <w:color w:val="FF0000"/>
              </w:rPr>
              <w:t>56</w:t>
            </w:r>
            <w:r w:rsidR="00090F48" w:rsidRPr="00E606F2">
              <w:rPr>
                <w:rFonts w:eastAsia="Arial, 'Arial Black'" w:cs="Arial, 'Arial Black'"/>
                <w:b/>
                <w:bCs/>
                <w:color w:val="FF0000"/>
              </w:rPr>
              <w:t>+1</w:t>
            </w:r>
            <w:r w:rsidR="00E37900" w:rsidRPr="00E606F2">
              <w:rPr>
                <w:rFonts w:eastAsia="Arial, 'Arial Black'" w:cs="Arial, 'Arial Black'"/>
                <w:b/>
                <w:bCs/>
                <w:color w:val="FF0000"/>
              </w:rPr>
              <w:t>*</w:t>
            </w:r>
          </w:p>
        </w:tc>
      </w:tr>
      <w:tr w:rsidR="00E37900" w:rsidRPr="007809DF" w:rsidTr="00575AAE">
        <w:trPr>
          <w:trHeight w:val="364"/>
        </w:trPr>
        <w:tc>
          <w:tcPr>
            <w:tcW w:w="49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E37900" w:rsidP="00AA1C18">
            <w:pPr>
              <w:pStyle w:val="TableContents"/>
              <w:jc w:val="both"/>
              <w:rPr>
                <w:rFonts w:eastAsia="Arial, 'Arial Black'" w:cs="Arial, 'Arial Black'"/>
                <w:b/>
                <w:bCs/>
              </w:rPr>
            </w:pPr>
            <w:r w:rsidRPr="00797EED">
              <w:rPr>
                <w:rFonts w:eastAsia="Arial, 'Arial Black'" w:cs="Arial, 'Arial Black'"/>
                <w:b/>
                <w:bCs/>
              </w:rPr>
              <w:t>Škola celkem: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900" w:rsidRPr="00797EED" w:rsidRDefault="004C4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255 + 3</w:t>
            </w:r>
            <w:r w:rsidR="00E37900" w:rsidRPr="00797EED">
              <w:rPr>
                <w:rFonts w:eastAsia="Arial, 'Arial Black'" w:cs="Arial, 'Arial Black'"/>
                <w:b/>
                <w:bCs/>
              </w:rPr>
              <w:t>*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4C4D74" w:rsidP="00AA1C18">
            <w:pPr>
              <w:pStyle w:val="TableContents"/>
              <w:jc w:val="center"/>
              <w:rPr>
                <w:rFonts w:eastAsia="Arial, 'Arial Black'" w:cs="Arial, 'Arial Black'"/>
                <w:b/>
                <w:bCs/>
              </w:rPr>
            </w:pPr>
            <w:r>
              <w:rPr>
                <w:rFonts w:eastAsia="Arial, 'Arial Black'" w:cs="Arial, 'Arial Black'"/>
                <w:b/>
                <w:bCs/>
              </w:rPr>
              <w:t>123</w:t>
            </w:r>
            <w:r w:rsidR="00090F48" w:rsidRPr="00797EED">
              <w:rPr>
                <w:rFonts w:eastAsia="Arial, 'Arial Black'" w:cs="Arial, 'Arial Black'"/>
                <w:b/>
                <w:bCs/>
              </w:rPr>
              <w:t xml:space="preserve"> + 1</w:t>
            </w:r>
            <w:r w:rsidR="00E37900" w:rsidRPr="00797EED">
              <w:rPr>
                <w:rFonts w:eastAsia="Arial, 'Arial Black'" w:cs="Arial, 'Arial Black'"/>
                <w:b/>
                <w:bCs/>
              </w:rPr>
              <w:t>*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900" w:rsidRPr="00797EED" w:rsidRDefault="0080526E" w:rsidP="00090F48">
            <w:pPr>
              <w:pStyle w:val="TableContents"/>
              <w:jc w:val="center"/>
              <w:rPr>
                <w:rFonts w:eastAsia="Arial, 'Arial Black'" w:cs="Times New Roman"/>
                <w:b/>
              </w:rPr>
            </w:pPr>
            <w:r w:rsidRPr="00797EED">
              <w:rPr>
                <w:rFonts w:eastAsia="Arial, 'Arial Black'" w:cs="Times New Roman"/>
                <w:b/>
              </w:rPr>
              <w:t>1</w:t>
            </w:r>
            <w:r w:rsidR="004C4D74">
              <w:rPr>
                <w:rFonts w:eastAsia="Arial, 'Arial Black'" w:cs="Times New Roman"/>
                <w:b/>
              </w:rPr>
              <w:t>32 +  2</w:t>
            </w:r>
            <w:r w:rsidR="00E37900" w:rsidRPr="00797EED">
              <w:rPr>
                <w:rFonts w:eastAsia="Arial, 'Arial Black'" w:cs="Times New Roman"/>
                <w:b/>
              </w:rPr>
              <w:t>*</w:t>
            </w:r>
          </w:p>
        </w:tc>
      </w:tr>
    </w:tbl>
    <w:p w:rsidR="00256E15" w:rsidRPr="00580AA0" w:rsidRDefault="006C1E17" w:rsidP="00E606F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80AA0">
        <w:rPr>
          <w:rFonts w:ascii="Times New Roman" w:hAnsi="Times New Roman" w:cs="Times New Roman"/>
          <w:b/>
          <w:bCs/>
          <w:color w:val="auto"/>
        </w:rPr>
        <w:t>*</w:t>
      </w:r>
      <w:r w:rsidR="005A1989" w:rsidRPr="00580AA0">
        <w:rPr>
          <w:rFonts w:ascii="Times New Roman" w:hAnsi="Times New Roman" w:cs="Times New Roman"/>
          <w:b/>
          <w:bCs/>
          <w:color w:val="auto"/>
        </w:rPr>
        <w:t xml:space="preserve"> Za znaménkem + je uváděn počet žáků, kteří plní povinnou školní docházku podle § 38 školského zákona</w:t>
      </w:r>
      <w:r w:rsidR="00E606F2" w:rsidRPr="00580AA0">
        <w:rPr>
          <w:rFonts w:ascii="Times New Roman" w:hAnsi="Times New Roman" w:cs="Times New Roman"/>
          <w:b/>
          <w:bCs/>
          <w:color w:val="auto"/>
        </w:rPr>
        <w:t>.</w:t>
      </w:r>
    </w:p>
    <w:p w:rsidR="004C4D74" w:rsidRPr="009818CA" w:rsidRDefault="004C4D74" w:rsidP="009818CA">
      <w:pPr>
        <w:pStyle w:val="Default"/>
        <w:rPr>
          <w:rFonts w:ascii="Times New Roman" w:hAnsi="Times New Roman" w:cs="Times New Roman"/>
          <w:b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F61950" w:rsidRPr="00EC4195" w:rsidRDefault="00D86CBE" w:rsidP="00236CBB">
      <w:pPr>
        <w:pStyle w:val="Default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EC4195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Průměrná naplněnost tříd</w:t>
      </w:r>
    </w:p>
    <w:p w:rsidR="00DC775F" w:rsidRPr="00E606F2" w:rsidRDefault="00DC775F" w:rsidP="005A1989">
      <w:pPr>
        <w:pStyle w:val="Default"/>
        <w:rPr>
          <w:rFonts w:ascii="Times New Roman" w:hAnsi="Times New Roman" w:cs="Times New Roman"/>
          <w:b/>
          <w:color w:val="00206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710"/>
        <w:gridCol w:w="1671"/>
        <w:gridCol w:w="2973"/>
      </w:tblGrid>
      <w:tr w:rsidR="00F61950" w:rsidTr="004C4D74">
        <w:tc>
          <w:tcPr>
            <w:tcW w:w="2934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Školní rok</w:t>
            </w:r>
          </w:p>
        </w:tc>
        <w:tc>
          <w:tcPr>
            <w:tcW w:w="1710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Počet žáků</w:t>
            </w:r>
          </w:p>
        </w:tc>
        <w:tc>
          <w:tcPr>
            <w:tcW w:w="1671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Počet tříd</w:t>
            </w:r>
          </w:p>
        </w:tc>
        <w:tc>
          <w:tcPr>
            <w:tcW w:w="2973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Průměr žáků na třídu</w:t>
            </w:r>
          </w:p>
        </w:tc>
      </w:tr>
      <w:tr w:rsidR="00F61950" w:rsidTr="004C4D74">
        <w:tc>
          <w:tcPr>
            <w:tcW w:w="2934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2007/2008</w:t>
            </w:r>
          </w:p>
        </w:tc>
        <w:tc>
          <w:tcPr>
            <w:tcW w:w="1710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270</w:t>
            </w:r>
          </w:p>
        </w:tc>
        <w:tc>
          <w:tcPr>
            <w:tcW w:w="1671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2973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20,76</w:t>
            </w:r>
          </w:p>
        </w:tc>
      </w:tr>
      <w:tr w:rsidR="00F61950" w:rsidTr="004C4D74">
        <w:tc>
          <w:tcPr>
            <w:tcW w:w="2934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2008/2009</w:t>
            </w:r>
          </w:p>
        </w:tc>
        <w:tc>
          <w:tcPr>
            <w:tcW w:w="1710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248</w:t>
            </w:r>
          </w:p>
        </w:tc>
        <w:tc>
          <w:tcPr>
            <w:tcW w:w="1671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2973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20,66</w:t>
            </w:r>
          </w:p>
        </w:tc>
      </w:tr>
      <w:tr w:rsidR="00F61950" w:rsidTr="004C4D74">
        <w:tc>
          <w:tcPr>
            <w:tcW w:w="2934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2009/2010</w:t>
            </w:r>
          </w:p>
        </w:tc>
        <w:tc>
          <w:tcPr>
            <w:tcW w:w="1710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232</w:t>
            </w:r>
          </w:p>
        </w:tc>
        <w:tc>
          <w:tcPr>
            <w:tcW w:w="1671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2973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21,09</w:t>
            </w:r>
          </w:p>
        </w:tc>
      </w:tr>
      <w:tr w:rsidR="00F82DE8" w:rsidTr="00F82DE8">
        <w:tc>
          <w:tcPr>
            <w:tcW w:w="2934" w:type="dxa"/>
            <w:shd w:val="clear" w:color="auto" w:fill="auto"/>
          </w:tcPr>
          <w:p w:rsidR="00F82DE8" w:rsidRPr="00580AA0" w:rsidRDefault="00F82DE8" w:rsidP="00F82DE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2010/2011</w:t>
            </w:r>
          </w:p>
        </w:tc>
        <w:tc>
          <w:tcPr>
            <w:tcW w:w="1710" w:type="dxa"/>
            <w:shd w:val="clear" w:color="auto" w:fill="auto"/>
          </w:tcPr>
          <w:p w:rsidR="00F82DE8" w:rsidRPr="00580AA0" w:rsidRDefault="00F82DE8" w:rsidP="00F82DE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          217</w:t>
            </w:r>
          </w:p>
        </w:tc>
        <w:tc>
          <w:tcPr>
            <w:tcW w:w="1671" w:type="dxa"/>
            <w:shd w:val="clear" w:color="auto" w:fill="auto"/>
          </w:tcPr>
          <w:p w:rsidR="00F82DE8" w:rsidRPr="00580AA0" w:rsidRDefault="00F82DE8" w:rsidP="00F82DE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          11</w:t>
            </w:r>
          </w:p>
        </w:tc>
        <w:tc>
          <w:tcPr>
            <w:tcW w:w="2973" w:type="dxa"/>
            <w:shd w:val="clear" w:color="auto" w:fill="auto"/>
          </w:tcPr>
          <w:p w:rsidR="00F82DE8" w:rsidRPr="00580AA0" w:rsidRDefault="00EC4195" w:rsidP="00F82DE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                  </w:t>
            </w:r>
            <w:r w:rsidR="00F82DE8" w:rsidRPr="00580AA0">
              <w:rPr>
                <w:rFonts w:ascii="Times New Roman" w:hAnsi="Times New Roman" w:cs="Times New Roman"/>
                <w:b/>
                <w:color w:val="auto"/>
              </w:rPr>
              <w:t>19,72</w:t>
            </w:r>
          </w:p>
        </w:tc>
      </w:tr>
      <w:tr w:rsidR="00F61950" w:rsidTr="004C4D74">
        <w:tc>
          <w:tcPr>
            <w:tcW w:w="2934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2011/2012</w:t>
            </w:r>
          </w:p>
        </w:tc>
        <w:tc>
          <w:tcPr>
            <w:tcW w:w="1710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209</w:t>
            </w:r>
          </w:p>
        </w:tc>
        <w:tc>
          <w:tcPr>
            <w:tcW w:w="1671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2973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19,00</w:t>
            </w:r>
          </w:p>
        </w:tc>
      </w:tr>
      <w:tr w:rsidR="00F61950" w:rsidTr="004C4D74">
        <w:tc>
          <w:tcPr>
            <w:tcW w:w="2934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2012/2013</w:t>
            </w:r>
          </w:p>
        </w:tc>
        <w:tc>
          <w:tcPr>
            <w:tcW w:w="1710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199</w:t>
            </w:r>
          </w:p>
        </w:tc>
        <w:tc>
          <w:tcPr>
            <w:tcW w:w="1671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2973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19,90</w:t>
            </w:r>
          </w:p>
        </w:tc>
      </w:tr>
      <w:tr w:rsidR="00A15CC4" w:rsidTr="004C4D74">
        <w:tc>
          <w:tcPr>
            <w:tcW w:w="2934" w:type="dxa"/>
            <w:shd w:val="clear" w:color="auto" w:fill="auto"/>
          </w:tcPr>
          <w:p w:rsidR="00A15CC4" w:rsidRPr="00580AA0" w:rsidRDefault="00A15CC4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2013/2014</w:t>
            </w:r>
          </w:p>
        </w:tc>
        <w:tc>
          <w:tcPr>
            <w:tcW w:w="1710" w:type="dxa"/>
            <w:shd w:val="clear" w:color="auto" w:fill="auto"/>
          </w:tcPr>
          <w:p w:rsidR="00A15CC4" w:rsidRPr="00580AA0" w:rsidRDefault="00A15CC4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198</w:t>
            </w:r>
          </w:p>
        </w:tc>
        <w:tc>
          <w:tcPr>
            <w:tcW w:w="1671" w:type="dxa"/>
            <w:shd w:val="clear" w:color="auto" w:fill="auto"/>
          </w:tcPr>
          <w:p w:rsidR="00A15CC4" w:rsidRPr="00580AA0" w:rsidRDefault="00A15CC4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  9</w:t>
            </w:r>
          </w:p>
        </w:tc>
        <w:tc>
          <w:tcPr>
            <w:tcW w:w="2973" w:type="dxa"/>
            <w:shd w:val="clear" w:color="auto" w:fill="auto"/>
          </w:tcPr>
          <w:p w:rsidR="000901A3" w:rsidRPr="00580AA0" w:rsidRDefault="00A15CC4" w:rsidP="000901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22,00</w:t>
            </w:r>
          </w:p>
        </w:tc>
      </w:tr>
      <w:tr w:rsidR="000901A3" w:rsidTr="004C4D74">
        <w:tc>
          <w:tcPr>
            <w:tcW w:w="2934" w:type="dxa"/>
            <w:shd w:val="clear" w:color="auto" w:fill="auto"/>
          </w:tcPr>
          <w:p w:rsidR="000901A3" w:rsidRPr="00580AA0" w:rsidRDefault="000901A3" w:rsidP="000901A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2014/2015 </w:t>
            </w:r>
          </w:p>
        </w:tc>
        <w:tc>
          <w:tcPr>
            <w:tcW w:w="1710" w:type="dxa"/>
            <w:shd w:val="clear" w:color="auto" w:fill="auto"/>
          </w:tcPr>
          <w:p w:rsidR="000901A3" w:rsidRPr="00580AA0" w:rsidRDefault="007B7262" w:rsidP="000901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217</w:t>
            </w:r>
          </w:p>
        </w:tc>
        <w:tc>
          <w:tcPr>
            <w:tcW w:w="1671" w:type="dxa"/>
            <w:shd w:val="clear" w:color="auto" w:fill="auto"/>
          </w:tcPr>
          <w:p w:rsidR="000901A3" w:rsidRPr="00580AA0" w:rsidRDefault="000901A3" w:rsidP="000901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2973" w:type="dxa"/>
            <w:shd w:val="clear" w:color="auto" w:fill="auto"/>
          </w:tcPr>
          <w:p w:rsidR="000901A3" w:rsidRPr="00580AA0" w:rsidRDefault="007B7262" w:rsidP="000901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21,7</w:t>
            </w:r>
            <w:r w:rsidR="000901A3" w:rsidRPr="00580AA0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  <w:tr w:rsidR="000901A3" w:rsidTr="004C4D74">
        <w:tc>
          <w:tcPr>
            <w:tcW w:w="2934" w:type="dxa"/>
            <w:shd w:val="clear" w:color="auto" w:fill="auto"/>
          </w:tcPr>
          <w:p w:rsidR="000901A3" w:rsidRPr="00580AA0" w:rsidRDefault="005A1989" w:rsidP="005A198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2015/2016 </w:t>
            </w:r>
          </w:p>
        </w:tc>
        <w:tc>
          <w:tcPr>
            <w:tcW w:w="1710" w:type="dxa"/>
            <w:shd w:val="clear" w:color="auto" w:fill="auto"/>
          </w:tcPr>
          <w:p w:rsidR="000901A3" w:rsidRPr="00580AA0" w:rsidRDefault="005A1989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231</w:t>
            </w:r>
          </w:p>
        </w:tc>
        <w:tc>
          <w:tcPr>
            <w:tcW w:w="1671" w:type="dxa"/>
            <w:shd w:val="clear" w:color="auto" w:fill="auto"/>
          </w:tcPr>
          <w:p w:rsidR="000901A3" w:rsidRPr="00580AA0" w:rsidRDefault="005A1989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0901A3" w:rsidRPr="00580AA0">
              <w:rPr>
                <w:rFonts w:ascii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2973" w:type="dxa"/>
            <w:shd w:val="clear" w:color="auto" w:fill="auto"/>
          </w:tcPr>
          <w:p w:rsidR="000901A3" w:rsidRPr="00580AA0" w:rsidRDefault="005A1989" w:rsidP="000901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21,0</w:t>
            </w:r>
            <w:r w:rsidR="000901A3" w:rsidRPr="00580AA0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  <w:tr w:rsidR="005A1989" w:rsidTr="004C4D74">
        <w:tc>
          <w:tcPr>
            <w:tcW w:w="2934" w:type="dxa"/>
            <w:shd w:val="clear" w:color="auto" w:fill="FFFFFF" w:themeFill="background1"/>
          </w:tcPr>
          <w:p w:rsidR="005A1989" w:rsidRPr="00580AA0" w:rsidRDefault="00BD3573" w:rsidP="00BD357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2016/2017 </w:t>
            </w:r>
          </w:p>
        </w:tc>
        <w:tc>
          <w:tcPr>
            <w:tcW w:w="1710" w:type="dxa"/>
            <w:shd w:val="clear" w:color="auto" w:fill="FFFFFF" w:themeFill="background1"/>
          </w:tcPr>
          <w:p w:rsidR="005A1989" w:rsidRPr="00580AA0" w:rsidRDefault="00677D03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236</w:t>
            </w:r>
          </w:p>
        </w:tc>
        <w:tc>
          <w:tcPr>
            <w:tcW w:w="1671" w:type="dxa"/>
            <w:shd w:val="clear" w:color="auto" w:fill="FFFFFF" w:themeFill="background1"/>
          </w:tcPr>
          <w:p w:rsidR="005A1989" w:rsidRPr="00580AA0" w:rsidRDefault="005A1989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  11</w:t>
            </w:r>
          </w:p>
        </w:tc>
        <w:tc>
          <w:tcPr>
            <w:tcW w:w="2973" w:type="dxa"/>
            <w:shd w:val="clear" w:color="auto" w:fill="FFFFFF" w:themeFill="background1"/>
          </w:tcPr>
          <w:p w:rsidR="005A1989" w:rsidRPr="00580AA0" w:rsidRDefault="00677D03" w:rsidP="000901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21,45</w:t>
            </w:r>
          </w:p>
        </w:tc>
      </w:tr>
      <w:tr w:rsidR="00BD3573" w:rsidTr="004C4D74">
        <w:tc>
          <w:tcPr>
            <w:tcW w:w="2934" w:type="dxa"/>
            <w:shd w:val="clear" w:color="auto" w:fill="FFFFFF" w:themeFill="background1"/>
          </w:tcPr>
          <w:p w:rsidR="00BD3573" w:rsidRPr="00580AA0" w:rsidRDefault="00BD3573" w:rsidP="00EC419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2017/2018 </w:t>
            </w:r>
          </w:p>
        </w:tc>
        <w:tc>
          <w:tcPr>
            <w:tcW w:w="1710" w:type="dxa"/>
            <w:shd w:val="clear" w:color="auto" w:fill="FFFFFF" w:themeFill="background1"/>
          </w:tcPr>
          <w:p w:rsidR="00BD3573" w:rsidRPr="00580AA0" w:rsidRDefault="00EC419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234</w:t>
            </w:r>
          </w:p>
        </w:tc>
        <w:tc>
          <w:tcPr>
            <w:tcW w:w="1671" w:type="dxa"/>
            <w:shd w:val="clear" w:color="auto" w:fill="FFFFFF" w:themeFill="background1"/>
          </w:tcPr>
          <w:p w:rsidR="00BD3573" w:rsidRPr="00580AA0" w:rsidRDefault="00F82DE8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EC4195" w:rsidRPr="00580AA0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2973" w:type="dxa"/>
            <w:shd w:val="clear" w:color="auto" w:fill="FFFFFF" w:themeFill="background1"/>
          </w:tcPr>
          <w:p w:rsidR="00BD3573" w:rsidRPr="00580AA0" w:rsidRDefault="00EC4195" w:rsidP="000901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19,5</w:t>
            </w:r>
            <w:r w:rsidR="00BD3573" w:rsidRPr="00580AA0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  <w:tr w:rsidR="00EC4195" w:rsidTr="004C4D74">
        <w:tc>
          <w:tcPr>
            <w:tcW w:w="2934" w:type="dxa"/>
            <w:shd w:val="clear" w:color="auto" w:fill="FFFFFF" w:themeFill="background1"/>
          </w:tcPr>
          <w:p w:rsidR="00EC4195" w:rsidRPr="00580AA0" w:rsidRDefault="00EC4195" w:rsidP="00945A0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2018/2019 </w:t>
            </w:r>
          </w:p>
        </w:tc>
        <w:tc>
          <w:tcPr>
            <w:tcW w:w="1710" w:type="dxa"/>
            <w:shd w:val="clear" w:color="auto" w:fill="FFFFFF" w:themeFill="background1"/>
          </w:tcPr>
          <w:p w:rsidR="00EC4195" w:rsidRPr="00580AA0" w:rsidRDefault="00090F48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231</w:t>
            </w:r>
          </w:p>
        </w:tc>
        <w:tc>
          <w:tcPr>
            <w:tcW w:w="1671" w:type="dxa"/>
            <w:shd w:val="clear" w:color="auto" w:fill="FFFFFF" w:themeFill="background1"/>
          </w:tcPr>
          <w:p w:rsidR="00EC4195" w:rsidRPr="00580AA0" w:rsidRDefault="00EC419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2973" w:type="dxa"/>
            <w:shd w:val="clear" w:color="auto" w:fill="FFFFFF" w:themeFill="background1"/>
          </w:tcPr>
          <w:p w:rsidR="00EC4195" w:rsidRPr="00580AA0" w:rsidRDefault="00090F48" w:rsidP="000901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19,25</w:t>
            </w:r>
          </w:p>
        </w:tc>
      </w:tr>
      <w:tr w:rsidR="00945A08" w:rsidTr="004C4D74">
        <w:tc>
          <w:tcPr>
            <w:tcW w:w="2934" w:type="dxa"/>
            <w:shd w:val="clear" w:color="auto" w:fill="FFFFFF" w:themeFill="background1"/>
          </w:tcPr>
          <w:p w:rsidR="00945A08" w:rsidRPr="00580AA0" w:rsidRDefault="00E606F2" w:rsidP="00EC419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2019/2020 </w:t>
            </w:r>
          </w:p>
        </w:tc>
        <w:tc>
          <w:tcPr>
            <w:tcW w:w="1710" w:type="dxa"/>
            <w:shd w:val="clear" w:color="auto" w:fill="FFFFFF" w:themeFill="background1"/>
          </w:tcPr>
          <w:p w:rsidR="00945A08" w:rsidRPr="00580AA0" w:rsidRDefault="00E606F2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253</w:t>
            </w:r>
          </w:p>
        </w:tc>
        <w:tc>
          <w:tcPr>
            <w:tcW w:w="1671" w:type="dxa"/>
            <w:shd w:val="clear" w:color="auto" w:fill="FFFFFF" w:themeFill="background1"/>
          </w:tcPr>
          <w:p w:rsidR="00945A08" w:rsidRPr="00580AA0" w:rsidRDefault="00945A08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2973" w:type="dxa"/>
            <w:shd w:val="clear" w:color="auto" w:fill="FFFFFF" w:themeFill="background1"/>
          </w:tcPr>
          <w:p w:rsidR="00945A08" w:rsidRPr="00580AA0" w:rsidRDefault="00E606F2" w:rsidP="000901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19,46</w:t>
            </w:r>
          </w:p>
        </w:tc>
      </w:tr>
      <w:tr w:rsidR="00E606F2" w:rsidTr="004C4D74">
        <w:tc>
          <w:tcPr>
            <w:tcW w:w="2934" w:type="dxa"/>
            <w:shd w:val="clear" w:color="auto" w:fill="FFFFFF" w:themeFill="background1"/>
          </w:tcPr>
          <w:p w:rsidR="00E606F2" w:rsidRPr="00580AA0" w:rsidRDefault="00E606F2" w:rsidP="00EC419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2020/2021</w:t>
            </w:r>
          </w:p>
        </w:tc>
        <w:tc>
          <w:tcPr>
            <w:tcW w:w="1710" w:type="dxa"/>
            <w:shd w:val="clear" w:color="auto" w:fill="FFFFFF" w:themeFill="background1"/>
          </w:tcPr>
          <w:p w:rsidR="00E606F2" w:rsidRPr="00580AA0" w:rsidRDefault="004C4D74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255</w:t>
            </w:r>
          </w:p>
        </w:tc>
        <w:tc>
          <w:tcPr>
            <w:tcW w:w="1671" w:type="dxa"/>
            <w:shd w:val="clear" w:color="auto" w:fill="FFFFFF" w:themeFill="background1"/>
          </w:tcPr>
          <w:p w:rsidR="00E606F2" w:rsidRPr="00580AA0" w:rsidRDefault="00E606F2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2973" w:type="dxa"/>
            <w:shd w:val="clear" w:color="auto" w:fill="FFFFFF" w:themeFill="background1"/>
          </w:tcPr>
          <w:p w:rsidR="00E606F2" w:rsidRPr="00580AA0" w:rsidRDefault="004C4D74" w:rsidP="000901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18,2</w:t>
            </w:r>
            <w:r w:rsidR="0059466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E606F2" w:rsidTr="004C4D74">
        <w:tc>
          <w:tcPr>
            <w:tcW w:w="2934" w:type="dxa"/>
            <w:shd w:val="clear" w:color="auto" w:fill="FFFF00"/>
          </w:tcPr>
          <w:p w:rsidR="00E606F2" w:rsidRPr="00580AA0" w:rsidRDefault="00E606F2" w:rsidP="00EC419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2021/2022 - výhled</w:t>
            </w:r>
          </w:p>
        </w:tc>
        <w:tc>
          <w:tcPr>
            <w:tcW w:w="1710" w:type="dxa"/>
            <w:shd w:val="clear" w:color="auto" w:fill="FFFF00"/>
          </w:tcPr>
          <w:p w:rsidR="00E606F2" w:rsidRPr="00580AA0" w:rsidRDefault="004C4D74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260</w:t>
            </w:r>
          </w:p>
        </w:tc>
        <w:tc>
          <w:tcPr>
            <w:tcW w:w="1671" w:type="dxa"/>
            <w:shd w:val="clear" w:color="auto" w:fill="FFFF00"/>
          </w:tcPr>
          <w:p w:rsidR="00E606F2" w:rsidRPr="00580AA0" w:rsidRDefault="00E606F2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2973" w:type="dxa"/>
            <w:shd w:val="clear" w:color="auto" w:fill="FFFF00"/>
          </w:tcPr>
          <w:p w:rsidR="00E606F2" w:rsidRPr="00580AA0" w:rsidRDefault="004C4D74" w:rsidP="000901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18,57</w:t>
            </w:r>
          </w:p>
        </w:tc>
      </w:tr>
    </w:tbl>
    <w:p w:rsidR="00F61950" w:rsidRPr="001445FC" w:rsidRDefault="00223F5A" w:rsidP="009818CA">
      <w:pPr>
        <w:pStyle w:val="Default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Údaje o zaměstnan</w:t>
      </w:r>
      <w:r w:rsidR="00D86CBE" w:rsidRPr="001445FC">
        <w:rPr>
          <w:rFonts w:ascii="Times New Roman" w:hAnsi="Times New Roman" w:cs="Times New Roman"/>
          <w:b/>
          <w:color w:val="002060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cích školy a jejich dalším vzdělávání</w:t>
      </w:r>
    </w:p>
    <w:p w:rsidR="004C4D74" w:rsidRPr="005018A5" w:rsidRDefault="004C4D74" w:rsidP="00F61950">
      <w:pPr>
        <w:pStyle w:val="Default"/>
        <w:jc w:val="both"/>
        <w:rPr>
          <w:rFonts w:ascii="Times New Roman" w:hAnsi="Times New Roman"/>
          <w:b/>
          <w:bCs/>
          <w:color w:val="auto"/>
        </w:rPr>
      </w:pPr>
      <w:r w:rsidRPr="005018A5">
        <w:rPr>
          <w:rFonts w:ascii="Times New Roman" w:hAnsi="Times New Roman"/>
          <w:b/>
          <w:bCs/>
          <w:color w:val="auto"/>
        </w:rPr>
        <w:t>Ve školním roce 2020/2021 pracovalo ve škole 21 učitelů (17</w:t>
      </w:r>
      <w:r w:rsidR="00F860D7" w:rsidRPr="005018A5">
        <w:rPr>
          <w:rFonts w:ascii="Times New Roman" w:hAnsi="Times New Roman"/>
          <w:b/>
          <w:bCs/>
          <w:color w:val="auto"/>
        </w:rPr>
        <w:t xml:space="preserve"> žen, 4 muži</w:t>
      </w:r>
      <w:r w:rsidR="009262D6" w:rsidRPr="005018A5">
        <w:rPr>
          <w:rFonts w:ascii="Times New Roman" w:hAnsi="Times New Roman"/>
          <w:b/>
          <w:bCs/>
          <w:color w:val="auto"/>
        </w:rPr>
        <w:t>),</w:t>
      </w:r>
      <w:r w:rsidRPr="005018A5">
        <w:rPr>
          <w:rFonts w:ascii="Times New Roman" w:hAnsi="Times New Roman"/>
          <w:b/>
          <w:bCs/>
          <w:color w:val="auto"/>
        </w:rPr>
        <w:t xml:space="preserve"> 3</w:t>
      </w:r>
      <w:r w:rsidR="00F860D7" w:rsidRPr="005018A5">
        <w:rPr>
          <w:rFonts w:ascii="Times New Roman" w:hAnsi="Times New Roman"/>
          <w:b/>
          <w:bCs/>
          <w:color w:val="auto"/>
        </w:rPr>
        <w:t xml:space="preserve"> učitel</w:t>
      </w:r>
      <w:r w:rsidRPr="005018A5">
        <w:rPr>
          <w:rFonts w:ascii="Times New Roman" w:hAnsi="Times New Roman"/>
          <w:b/>
          <w:bCs/>
          <w:color w:val="auto"/>
        </w:rPr>
        <w:t>é</w:t>
      </w:r>
      <w:r w:rsidR="00F860D7" w:rsidRPr="005018A5">
        <w:rPr>
          <w:rFonts w:ascii="Times New Roman" w:hAnsi="Times New Roman"/>
          <w:b/>
          <w:bCs/>
          <w:color w:val="auto"/>
        </w:rPr>
        <w:t xml:space="preserve"> pracoval</w:t>
      </w:r>
      <w:r w:rsidRPr="005018A5">
        <w:rPr>
          <w:rFonts w:ascii="Times New Roman" w:hAnsi="Times New Roman"/>
          <w:b/>
          <w:bCs/>
          <w:color w:val="auto"/>
        </w:rPr>
        <w:t>i</w:t>
      </w:r>
      <w:r w:rsidR="00090F48" w:rsidRPr="005018A5">
        <w:rPr>
          <w:rFonts w:ascii="Times New Roman" w:hAnsi="Times New Roman"/>
          <w:b/>
          <w:bCs/>
          <w:color w:val="auto"/>
        </w:rPr>
        <w:t xml:space="preserve"> na zkrácený úvazek</w:t>
      </w:r>
      <w:r w:rsidR="00E17159" w:rsidRPr="005018A5">
        <w:rPr>
          <w:rFonts w:ascii="Times New Roman" w:hAnsi="Times New Roman"/>
          <w:b/>
          <w:bCs/>
          <w:color w:val="auto"/>
        </w:rPr>
        <w:t>, dále</w:t>
      </w:r>
      <w:r w:rsidR="009262D6" w:rsidRPr="005018A5">
        <w:rPr>
          <w:rFonts w:ascii="Times New Roman" w:hAnsi="Times New Roman"/>
          <w:b/>
          <w:bCs/>
          <w:color w:val="auto"/>
        </w:rPr>
        <w:t xml:space="preserve"> 3 vyc</w:t>
      </w:r>
      <w:r w:rsidRPr="005018A5">
        <w:rPr>
          <w:rFonts w:ascii="Times New Roman" w:hAnsi="Times New Roman"/>
          <w:b/>
          <w:bCs/>
          <w:color w:val="auto"/>
        </w:rPr>
        <w:t>hovatelky školní družiny a 4</w:t>
      </w:r>
      <w:r w:rsidR="004F0E1E" w:rsidRPr="005018A5">
        <w:rPr>
          <w:rFonts w:ascii="Times New Roman" w:hAnsi="Times New Roman"/>
          <w:b/>
          <w:bCs/>
          <w:color w:val="auto"/>
        </w:rPr>
        <w:t xml:space="preserve"> asistentky</w:t>
      </w:r>
      <w:r w:rsidR="009262D6" w:rsidRPr="005018A5">
        <w:rPr>
          <w:rFonts w:ascii="Times New Roman" w:hAnsi="Times New Roman"/>
          <w:b/>
          <w:bCs/>
          <w:color w:val="auto"/>
        </w:rPr>
        <w:t xml:space="preserve"> pedagoga.</w:t>
      </w:r>
      <w:r w:rsidRPr="005018A5">
        <w:rPr>
          <w:rFonts w:ascii="Times New Roman" w:hAnsi="Times New Roman"/>
          <w:b/>
          <w:bCs/>
          <w:color w:val="auto"/>
        </w:rPr>
        <w:t xml:space="preserve"> </w:t>
      </w:r>
    </w:p>
    <w:p w:rsidR="00006FC3" w:rsidRPr="005018A5" w:rsidRDefault="004C4D74" w:rsidP="00F61950">
      <w:pPr>
        <w:pStyle w:val="Default"/>
        <w:jc w:val="both"/>
        <w:rPr>
          <w:rFonts w:ascii="Times New Roman" w:hAnsi="Times New Roman"/>
          <w:b/>
          <w:bCs/>
          <w:color w:val="auto"/>
        </w:rPr>
      </w:pPr>
      <w:r w:rsidRPr="005018A5">
        <w:rPr>
          <w:rFonts w:ascii="Times New Roman" w:hAnsi="Times New Roman"/>
          <w:b/>
          <w:bCs/>
          <w:color w:val="auto"/>
        </w:rPr>
        <w:t>Během školního roku 2020/2021</w:t>
      </w:r>
      <w:r w:rsidR="00E17159" w:rsidRPr="005018A5">
        <w:rPr>
          <w:rFonts w:ascii="Times New Roman" w:hAnsi="Times New Roman"/>
          <w:b/>
          <w:bCs/>
          <w:color w:val="auto"/>
        </w:rPr>
        <w:t xml:space="preserve"> se pedagogové ú</w:t>
      </w:r>
      <w:r w:rsidR="00E414C8" w:rsidRPr="005018A5">
        <w:rPr>
          <w:rFonts w:ascii="Times New Roman" w:hAnsi="Times New Roman"/>
          <w:b/>
          <w:bCs/>
          <w:color w:val="auto"/>
        </w:rPr>
        <w:t>častnili 115</w:t>
      </w:r>
      <w:r w:rsidR="009262D6" w:rsidRPr="005018A5">
        <w:rPr>
          <w:rFonts w:ascii="Times New Roman" w:hAnsi="Times New Roman"/>
          <w:b/>
          <w:bCs/>
          <w:color w:val="auto"/>
        </w:rPr>
        <w:t xml:space="preserve"> </w:t>
      </w:r>
      <w:r w:rsidR="00EB687B" w:rsidRPr="005018A5">
        <w:rPr>
          <w:rFonts w:ascii="Times New Roman" w:hAnsi="Times New Roman"/>
          <w:b/>
          <w:bCs/>
          <w:color w:val="auto"/>
        </w:rPr>
        <w:t xml:space="preserve">akreditovaných </w:t>
      </w:r>
      <w:r w:rsidR="009262D6" w:rsidRPr="005018A5">
        <w:rPr>
          <w:rFonts w:ascii="Times New Roman" w:hAnsi="Times New Roman"/>
          <w:b/>
          <w:bCs/>
          <w:color w:val="auto"/>
        </w:rPr>
        <w:t>akcí dalšího vzdělávání pedagogických pracovníků</w:t>
      </w:r>
      <w:r w:rsidR="00EB687B" w:rsidRPr="005018A5">
        <w:rPr>
          <w:rFonts w:ascii="Times New Roman" w:hAnsi="Times New Roman"/>
          <w:b/>
          <w:bCs/>
          <w:color w:val="auto"/>
        </w:rPr>
        <w:t xml:space="preserve">, další formou studia </w:t>
      </w:r>
      <w:r w:rsidR="0004194A" w:rsidRPr="005018A5">
        <w:rPr>
          <w:rFonts w:ascii="Times New Roman" w:hAnsi="Times New Roman"/>
          <w:b/>
          <w:bCs/>
          <w:color w:val="auto"/>
        </w:rPr>
        <w:t xml:space="preserve">pedagogů </w:t>
      </w:r>
      <w:r w:rsidR="00EB687B" w:rsidRPr="005018A5">
        <w:rPr>
          <w:rFonts w:ascii="Times New Roman" w:hAnsi="Times New Roman"/>
          <w:b/>
          <w:bCs/>
          <w:color w:val="auto"/>
        </w:rPr>
        <w:t>bylo samostudium.</w:t>
      </w:r>
    </w:p>
    <w:p w:rsidR="0004194A" w:rsidRPr="005018A5" w:rsidRDefault="00E414C8" w:rsidP="00F61950">
      <w:pPr>
        <w:pStyle w:val="Default"/>
        <w:jc w:val="both"/>
        <w:rPr>
          <w:rFonts w:ascii="Times New Roman" w:hAnsi="Times New Roman"/>
          <w:b/>
          <w:bCs/>
          <w:color w:val="auto"/>
        </w:rPr>
      </w:pPr>
      <w:r w:rsidRPr="005018A5">
        <w:rPr>
          <w:rFonts w:ascii="Times New Roman" w:hAnsi="Times New Roman"/>
          <w:b/>
          <w:bCs/>
          <w:color w:val="auto"/>
        </w:rPr>
        <w:t>Ve škole pracovalo v roce 2020/2021</w:t>
      </w:r>
      <w:r w:rsidR="0004194A" w:rsidRPr="005018A5">
        <w:rPr>
          <w:rFonts w:ascii="Times New Roman" w:hAnsi="Times New Roman"/>
          <w:b/>
          <w:bCs/>
          <w:color w:val="auto"/>
        </w:rPr>
        <w:t xml:space="preserve"> i 5 nepedagogických zaměstnanců: administrativní pracovnice, školník a 3 zaměstnanci zajišťující úklid.</w:t>
      </w:r>
    </w:p>
    <w:p w:rsidR="0004194A" w:rsidRDefault="0004194A" w:rsidP="00F61950">
      <w:pPr>
        <w:pStyle w:val="Default"/>
        <w:jc w:val="both"/>
        <w:rPr>
          <w:rFonts w:ascii="Times New Roman" w:hAnsi="Times New Roman"/>
          <w:b/>
          <w:bCs/>
        </w:rPr>
      </w:pPr>
    </w:p>
    <w:p w:rsidR="00006FC3" w:rsidRDefault="00006FC3" w:rsidP="00892553">
      <w:pPr>
        <w:pStyle w:val="Default"/>
        <w:tabs>
          <w:tab w:val="left" w:pos="1125"/>
        </w:tabs>
        <w:jc w:val="both"/>
        <w:rPr>
          <w:rFonts w:ascii="Times New Roman" w:hAnsi="Times New Roman"/>
          <w:b/>
          <w:bCs/>
        </w:rPr>
      </w:pPr>
    </w:p>
    <w:p w:rsidR="000B1A2B" w:rsidRPr="0004194A" w:rsidRDefault="000B1A2B" w:rsidP="0004194A">
      <w:pPr>
        <w:pStyle w:val="Default"/>
        <w:jc w:val="center"/>
        <w:rPr>
          <w:rFonts w:ascii="Times New Roman" w:hAnsi="Times New Roman"/>
          <w:b/>
          <w:bCs/>
          <w:color w:val="002060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04194A">
        <w:rPr>
          <w:rFonts w:ascii="Times New Roman" w:hAnsi="Times New Roman"/>
          <w:b/>
          <w:bCs/>
          <w:color w:val="002060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Vzdělávání v oblasti BOZP</w:t>
      </w:r>
      <w:r w:rsidR="0004194A" w:rsidRPr="0004194A">
        <w:rPr>
          <w:rFonts w:ascii="Times New Roman" w:hAnsi="Times New Roman"/>
          <w:b/>
          <w:bCs/>
          <w:color w:val="002060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a vzdělávání vedoucích zaměstnanců</w:t>
      </w:r>
    </w:p>
    <w:p w:rsidR="00F61950" w:rsidRPr="009B1A74" w:rsidRDefault="00F61950" w:rsidP="00F61950">
      <w:pPr>
        <w:pStyle w:val="Default"/>
        <w:jc w:val="both"/>
        <w:rPr>
          <w:rFonts w:ascii="Times New Roman" w:hAnsi="Times New Roman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203"/>
        <w:gridCol w:w="1488"/>
        <w:gridCol w:w="1938"/>
      </w:tblGrid>
      <w:tr w:rsidR="009B1A74" w:rsidRPr="009B1A74" w:rsidTr="00754ED8">
        <w:tc>
          <w:tcPr>
            <w:tcW w:w="2659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580AA0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Jméno, příjmení</w:t>
            </w:r>
          </w:p>
        </w:tc>
        <w:tc>
          <w:tcPr>
            <w:tcW w:w="3203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580AA0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Obsah školení</w:t>
            </w:r>
          </w:p>
        </w:tc>
        <w:tc>
          <w:tcPr>
            <w:tcW w:w="1488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580AA0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Dne:</w:t>
            </w:r>
          </w:p>
        </w:tc>
        <w:tc>
          <w:tcPr>
            <w:tcW w:w="1938" w:type="dxa"/>
            <w:shd w:val="clear" w:color="auto" w:fill="auto"/>
          </w:tcPr>
          <w:p w:rsidR="00F61950" w:rsidRPr="00580AA0" w:rsidRDefault="00F61950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580AA0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Platnost do:</w:t>
            </w:r>
          </w:p>
        </w:tc>
      </w:tr>
      <w:tr w:rsidR="009B1A74" w:rsidRPr="009B1A74" w:rsidTr="00754ED8">
        <w:tc>
          <w:tcPr>
            <w:tcW w:w="2659" w:type="dxa"/>
            <w:shd w:val="clear" w:color="auto" w:fill="auto"/>
          </w:tcPr>
          <w:p w:rsidR="00F61950" w:rsidRPr="005018A5" w:rsidRDefault="00F61950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Mgr. Milan Kožíšek</w:t>
            </w:r>
          </w:p>
        </w:tc>
        <w:tc>
          <w:tcPr>
            <w:tcW w:w="3203" w:type="dxa"/>
            <w:shd w:val="clear" w:color="auto" w:fill="auto"/>
          </w:tcPr>
          <w:p w:rsidR="00F61950" w:rsidRPr="005018A5" w:rsidRDefault="00F61950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Vyhl. č. 50/78 Sb. - elektro</w:t>
            </w:r>
          </w:p>
        </w:tc>
        <w:tc>
          <w:tcPr>
            <w:tcW w:w="1488" w:type="dxa"/>
            <w:shd w:val="clear" w:color="auto" w:fill="auto"/>
          </w:tcPr>
          <w:p w:rsidR="00F61950" w:rsidRPr="005018A5" w:rsidRDefault="00BA1FDE" w:rsidP="00754ED8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29. 6. 2021</w:t>
            </w:r>
          </w:p>
        </w:tc>
        <w:tc>
          <w:tcPr>
            <w:tcW w:w="1938" w:type="dxa"/>
            <w:shd w:val="clear" w:color="auto" w:fill="auto"/>
          </w:tcPr>
          <w:p w:rsidR="00F61950" w:rsidRPr="005018A5" w:rsidRDefault="00BA1FDE" w:rsidP="00754ED8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28. 6. 2024</w:t>
            </w:r>
          </w:p>
        </w:tc>
      </w:tr>
      <w:tr w:rsidR="00BA1FDE" w:rsidRPr="009B1A74" w:rsidTr="00754ED8">
        <w:tc>
          <w:tcPr>
            <w:tcW w:w="2659" w:type="dxa"/>
            <w:shd w:val="clear" w:color="auto" w:fill="auto"/>
          </w:tcPr>
          <w:p w:rsidR="00BA1FDE" w:rsidRPr="005018A5" w:rsidRDefault="00BA1FDE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Mgr. Dana Hájíčková</w:t>
            </w:r>
          </w:p>
        </w:tc>
        <w:tc>
          <w:tcPr>
            <w:tcW w:w="3203" w:type="dxa"/>
            <w:shd w:val="clear" w:color="auto" w:fill="auto"/>
          </w:tcPr>
          <w:p w:rsidR="00BA1FDE" w:rsidRPr="005018A5" w:rsidRDefault="00BA1FDE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Vyhl. č. 50/78 Sb. - elektro</w:t>
            </w:r>
          </w:p>
        </w:tc>
        <w:tc>
          <w:tcPr>
            <w:tcW w:w="1488" w:type="dxa"/>
            <w:shd w:val="clear" w:color="auto" w:fill="auto"/>
          </w:tcPr>
          <w:p w:rsidR="00BA1FDE" w:rsidRPr="005018A5" w:rsidRDefault="00BA1FDE" w:rsidP="002857F6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29. 6. 2021</w:t>
            </w:r>
          </w:p>
        </w:tc>
        <w:tc>
          <w:tcPr>
            <w:tcW w:w="1938" w:type="dxa"/>
            <w:shd w:val="clear" w:color="auto" w:fill="auto"/>
          </w:tcPr>
          <w:p w:rsidR="00BA1FDE" w:rsidRPr="005018A5" w:rsidRDefault="00BA1FDE" w:rsidP="00BA1FDE">
            <w:pPr>
              <w:pStyle w:val="Default"/>
              <w:tabs>
                <w:tab w:val="left" w:pos="300"/>
                <w:tab w:val="center" w:pos="861"/>
              </w:tabs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ab/>
            </w: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ab/>
              <w:t>28. 6. 2024</w:t>
            </w:r>
          </w:p>
        </w:tc>
      </w:tr>
      <w:tr w:rsidR="00BA1FDE" w:rsidRPr="009B1A74" w:rsidTr="00754ED8">
        <w:tc>
          <w:tcPr>
            <w:tcW w:w="2659" w:type="dxa"/>
            <w:shd w:val="clear" w:color="auto" w:fill="auto"/>
          </w:tcPr>
          <w:p w:rsidR="00BA1FDE" w:rsidRPr="005018A5" w:rsidRDefault="00BA1FDE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Mgr. Veronika Kodadová</w:t>
            </w:r>
          </w:p>
        </w:tc>
        <w:tc>
          <w:tcPr>
            <w:tcW w:w="3203" w:type="dxa"/>
            <w:shd w:val="clear" w:color="auto" w:fill="auto"/>
          </w:tcPr>
          <w:p w:rsidR="00BA1FDE" w:rsidRPr="005018A5" w:rsidRDefault="00BA1FDE" w:rsidP="002857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Vyhl. č. 50/78 Sb. - elektro</w:t>
            </w:r>
          </w:p>
        </w:tc>
        <w:tc>
          <w:tcPr>
            <w:tcW w:w="1488" w:type="dxa"/>
            <w:shd w:val="clear" w:color="auto" w:fill="auto"/>
          </w:tcPr>
          <w:p w:rsidR="00BA1FDE" w:rsidRPr="005018A5" w:rsidRDefault="00BA1FDE" w:rsidP="002857F6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29. 6. 2021</w:t>
            </w:r>
          </w:p>
        </w:tc>
        <w:tc>
          <w:tcPr>
            <w:tcW w:w="1938" w:type="dxa"/>
            <w:shd w:val="clear" w:color="auto" w:fill="auto"/>
          </w:tcPr>
          <w:p w:rsidR="00BA1FDE" w:rsidRPr="005018A5" w:rsidRDefault="00BA1FDE" w:rsidP="002857F6">
            <w:pPr>
              <w:pStyle w:val="Default"/>
              <w:tabs>
                <w:tab w:val="left" w:pos="300"/>
                <w:tab w:val="center" w:pos="861"/>
              </w:tabs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ab/>
            </w: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ab/>
              <w:t>28. 6. 2024</w:t>
            </w:r>
          </w:p>
        </w:tc>
      </w:tr>
      <w:tr w:rsidR="00BA1FDE" w:rsidRPr="009B1A74" w:rsidTr="00754ED8">
        <w:tc>
          <w:tcPr>
            <w:tcW w:w="2659" w:type="dxa"/>
            <w:shd w:val="clear" w:color="auto" w:fill="auto"/>
          </w:tcPr>
          <w:p w:rsidR="00BA1FDE" w:rsidRPr="005018A5" w:rsidRDefault="00BA1FDE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Ing. Alena Francová</w:t>
            </w:r>
          </w:p>
        </w:tc>
        <w:tc>
          <w:tcPr>
            <w:tcW w:w="3203" w:type="dxa"/>
            <w:shd w:val="clear" w:color="auto" w:fill="auto"/>
          </w:tcPr>
          <w:p w:rsidR="00BA1FDE" w:rsidRPr="005018A5" w:rsidRDefault="00BA1FDE" w:rsidP="002857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Vyhl. č. 50/78 Sb. - elektro</w:t>
            </w:r>
          </w:p>
        </w:tc>
        <w:tc>
          <w:tcPr>
            <w:tcW w:w="1488" w:type="dxa"/>
            <w:shd w:val="clear" w:color="auto" w:fill="auto"/>
          </w:tcPr>
          <w:p w:rsidR="00BA1FDE" w:rsidRPr="005018A5" w:rsidRDefault="00BA1FDE" w:rsidP="002857F6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29. 6. 2021</w:t>
            </w:r>
          </w:p>
        </w:tc>
        <w:tc>
          <w:tcPr>
            <w:tcW w:w="1938" w:type="dxa"/>
            <w:shd w:val="clear" w:color="auto" w:fill="auto"/>
          </w:tcPr>
          <w:p w:rsidR="00BA1FDE" w:rsidRPr="005018A5" w:rsidRDefault="00BA1FDE" w:rsidP="002857F6">
            <w:pPr>
              <w:pStyle w:val="Default"/>
              <w:tabs>
                <w:tab w:val="left" w:pos="300"/>
                <w:tab w:val="center" w:pos="861"/>
              </w:tabs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ab/>
            </w: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ab/>
              <w:t>28. 6. 2024</w:t>
            </w:r>
          </w:p>
        </w:tc>
      </w:tr>
      <w:tr w:rsidR="00BA1FDE" w:rsidRPr="009B1A74" w:rsidTr="00754ED8">
        <w:tc>
          <w:tcPr>
            <w:tcW w:w="2659" w:type="dxa"/>
            <w:shd w:val="clear" w:color="auto" w:fill="auto"/>
          </w:tcPr>
          <w:p w:rsidR="00BA1FDE" w:rsidRPr="005018A5" w:rsidRDefault="00BA1FDE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Aleš Lála</w:t>
            </w:r>
          </w:p>
        </w:tc>
        <w:tc>
          <w:tcPr>
            <w:tcW w:w="3203" w:type="dxa"/>
            <w:shd w:val="clear" w:color="auto" w:fill="auto"/>
          </w:tcPr>
          <w:p w:rsidR="00BA1FDE" w:rsidRPr="005018A5" w:rsidRDefault="00BA1FDE" w:rsidP="002857F6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Vyhl. č. 50/78 Sb. - elektro</w:t>
            </w:r>
          </w:p>
        </w:tc>
        <w:tc>
          <w:tcPr>
            <w:tcW w:w="1488" w:type="dxa"/>
            <w:shd w:val="clear" w:color="auto" w:fill="auto"/>
          </w:tcPr>
          <w:p w:rsidR="00BA1FDE" w:rsidRPr="005018A5" w:rsidRDefault="00BA1FDE" w:rsidP="002857F6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29. 6. 2021</w:t>
            </w:r>
          </w:p>
        </w:tc>
        <w:tc>
          <w:tcPr>
            <w:tcW w:w="1938" w:type="dxa"/>
            <w:shd w:val="clear" w:color="auto" w:fill="auto"/>
          </w:tcPr>
          <w:p w:rsidR="00BA1FDE" w:rsidRPr="005018A5" w:rsidRDefault="00BA1FDE" w:rsidP="002857F6">
            <w:pPr>
              <w:pStyle w:val="Default"/>
              <w:tabs>
                <w:tab w:val="left" w:pos="300"/>
                <w:tab w:val="center" w:pos="861"/>
              </w:tabs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ab/>
            </w: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ab/>
              <w:t>28. 6. 2024</w:t>
            </w:r>
          </w:p>
        </w:tc>
      </w:tr>
      <w:tr w:rsidR="00BA1FDE" w:rsidRPr="009B1A74" w:rsidTr="00754ED8">
        <w:tc>
          <w:tcPr>
            <w:tcW w:w="2659" w:type="dxa"/>
            <w:shd w:val="clear" w:color="auto" w:fill="auto"/>
          </w:tcPr>
          <w:p w:rsidR="00BA1FDE" w:rsidRPr="00892553" w:rsidRDefault="00BA1FDE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</w:rPr>
            </w:pPr>
            <w:r w:rsidRPr="00892553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</w:rPr>
              <w:t>Mgr. Jiří Beneš</w:t>
            </w:r>
          </w:p>
        </w:tc>
        <w:tc>
          <w:tcPr>
            <w:tcW w:w="3203" w:type="dxa"/>
            <w:shd w:val="clear" w:color="auto" w:fill="auto"/>
          </w:tcPr>
          <w:p w:rsidR="00BA1FDE" w:rsidRPr="00892553" w:rsidRDefault="00BA1FDE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</w:rPr>
            </w:pPr>
            <w:r w:rsidRPr="00892553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</w:rPr>
              <w:t>Požární preventista</w:t>
            </w:r>
          </w:p>
        </w:tc>
        <w:tc>
          <w:tcPr>
            <w:tcW w:w="1488" w:type="dxa"/>
            <w:shd w:val="clear" w:color="auto" w:fill="auto"/>
          </w:tcPr>
          <w:p w:rsidR="00BA1FDE" w:rsidRPr="00892553" w:rsidRDefault="00BA1FDE" w:rsidP="00754ED8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</w:rPr>
            </w:pPr>
            <w:r w:rsidRPr="00892553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</w:rPr>
              <w:t>20. 2. 2019</w:t>
            </w:r>
          </w:p>
        </w:tc>
        <w:tc>
          <w:tcPr>
            <w:tcW w:w="1938" w:type="dxa"/>
            <w:shd w:val="clear" w:color="auto" w:fill="auto"/>
          </w:tcPr>
          <w:p w:rsidR="00BA1FDE" w:rsidRPr="00892553" w:rsidRDefault="00BA1FDE" w:rsidP="00754ED8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</w:rPr>
            </w:pPr>
            <w:r w:rsidRPr="00892553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</w:rPr>
              <w:t>19. 2. 2020</w:t>
            </w:r>
          </w:p>
        </w:tc>
      </w:tr>
      <w:tr w:rsidR="00BA1FDE" w:rsidRPr="009B1A74" w:rsidTr="00754ED8">
        <w:tc>
          <w:tcPr>
            <w:tcW w:w="2659" w:type="dxa"/>
            <w:shd w:val="clear" w:color="auto" w:fill="auto"/>
          </w:tcPr>
          <w:p w:rsidR="00BA1FDE" w:rsidRPr="005018A5" w:rsidRDefault="00BA1FDE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Mgr. Milan Kožíšek</w:t>
            </w:r>
          </w:p>
        </w:tc>
        <w:tc>
          <w:tcPr>
            <w:tcW w:w="3203" w:type="dxa"/>
            <w:shd w:val="clear" w:color="auto" w:fill="auto"/>
          </w:tcPr>
          <w:p w:rsidR="00BA1FDE" w:rsidRPr="005018A5" w:rsidRDefault="00BA1FDE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Školení PO - vedení</w:t>
            </w:r>
          </w:p>
        </w:tc>
        <w:tc>
          <w:tcPr>
            <w:tcW w:w="1488" w:type="dxa"/>
            <w:shd w:val="clear" w:color="auto" w:fill="auto"/>
          </w:tcPr>
          <w:p w:rsidR="00BA1FDE" w:rsidRPr="005018A5" w:rsidRDefault="00BA1FDE" w:rsidP="00754ED8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20. 2. 2019</w:t>
            </w:r>
          </w:p>
        </w:tc>
        <w:tc>
          <w:tcPr>
            <w:tcW w:w="1938" w:type="dxa"/>
            <w:shd w:val="clear" w:color="auto" w:fill="auto"/>
          </w:tcPr>
          <w:p w:rsidR="00BA1FDE" w:rsidRPr="005018A5" w:rsidRDefault="00BA1FDE" w:rsidP="00754ED8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19. 2. 2022</w:t>
            </w:r>
          </w:p>
        </w:tc>
      </w:tr>
      <w:tr w:rsidR="00BA1FDE" w:rsidRPr="009B1A74" w:rsidTr="00754ED8">
        <w:tc>
          <w:tcPr>
            <w:tcW w:w="2659" w:type="dxa"/>
            <w:shd w:val="clear" w:color="auto" w:fill="auto"/>
          </w:tcPr>
          <w:p w:rsidR="00BA1FDE" w:rsidRPr="005018A5" w:rsidRDefault="00BA1FDE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Mgr. Milan Kožíšek</w:t>
            </w:r>
          </w:p>
        </w:tc>
        <w:tc>
          <w:tcPr>
            <w:tcW w:w="3203" w:type="dxa"/>
            <w:shd w:val="clear" w:color="auto" w:fill="auto"/>
          </w:tcPr>
          <w:p w:rsidR="00BA1FDE" w:rsidRPr="005018A5" w:rsidRDefault="00BA1FDE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Školení BOZP - vedení</w:t>
            </w:r>
          </w:p>
        </w:tc>
        <w:tc>
          <w:tcPr>
            <w:tcW w:w="1488" w:type="dxa"/>
            <w:shd w:val="clear" w:color="auto" w:fill="auto"/>
          </w:tcPr>
          <w:p w:rsidR="00BA1FDE" w:rsidRPr="005018A5" w:rsidRDefault="002B7DF9" w:rsidP="00754ED8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10. 8. 2021</w:t>
            </w:r>
          </w:p>
        </w:tc>
        <w:tc>
          <w:tcPr>
            <w:tcW w:w="1938" w:type="dxa"/>
            <w:shd w:val="clear" w:color="auto" w:fill="auto"/>
          </w:tcPr>
          <w:p w:rsidR="00BA1FDE" w:rsidRPr="005018A5" w:rsidRDefault="002B7DF9" w:rsidP="00754ED8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9. 8. 2024</w:t>
            </w:r>
          </w:p>
        </w:tc>
      </w:tr>
      <w:tr w:rsidR="00BA1FDE" w:rsidRPr="009B1A74" w:rsidTr="00754ED8">
        <w:tc>
          <w:tcPr>
            <w:tcW w:w="2659" w:type="dxa"/>
            <w:shd w:val="clear" w:color="auto" w:fill="auto"/>
          </w:tcPr>
          <w:p w:rsidR="00BA1FDE" w:rsidRPr="005018A5" w:rsidRDefault="00BA1FDE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Mgr. Dana Hájíčková</w:t>
            </w:r>
          </w:p>
        </w:tc>
        <w:tc>
          <w:tcPr>
            <w:tcW w:w="3203" w:type="dxa"/>
            <w:shd w:val="clear" w:color="auto" w:fill="auto"/>
          </w:tcPr>
          <w:p w:rsidR="00BA1FDE" w:rsidRPr="005018A5" w:rsidRDefault="00BA1FDE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Školení BOZP - vedení</w:t>
            </w:r>
          </w:p>
        </w:tc>
        <w:tc>
          <w:tcPr>
            <w:tcW w:w="1488" w:type="dxa"/>
            <w:shd w:val="clear" w:color="auto" w:fill="auto"/>
          </w:tcPr>
          <w:p w:rsidR="00BA1FDE" w:rsidRPr="005018A5" w:rsidRDefault="002B7DF9" w:rsidP="00754ED8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10</w:t>
            </w:r>
            <w:r w:rsidR="00BA1FDE"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. 8</w:t>
            </w: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. 2021</w:t>
            </w:r>
          </w:p>
        </w:tc>
        <w:tc>
          <w:tcPr>
            <w:tcW w:w="1938" w:type="dxa"/>
            <w:shd w:val="clear" w:color="auto" w:fill="auto"/>
          </w:tcPr>
          <w:p w:rsidR="00BA1FDE" w:rsidRPr="005018A5" w:rsidRDefault="002B7DF9" w:rsidP="00754ED8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9. 8. 2024</w:t>
            </w:r>
          </w:p>
        </w:tc>
      </w:tr>
      <w:tr w:rsidR="00BA1FDE" w:rsidRPr="009B1A74" w:rsidTr="00754ED8">
        <w:tc>
          <w:tcPr>
            <w:tcW w:w="2659" w:type="dxa"/>
            <w:shd w:val="clear" w:color="auto" w:fill="auto"/>
          </w:tcPr>
          <w:p w:rsidR="00BA1FDE" w:rsidRPr="005018A5" w:rsidRDefault="00BA1FDE" w:rsidP="002325B5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Mgr. Alena Šlechtová</w:t>
            </w:r>
          </w:p>
        </w:tc>
        <w:tc>
          <w:tcPr>
            <w:tcW w:w="3203" w:type="dxa"/>
            <w:shd w:val="clear" w:color="auto" w:fill="auto"/>
          </w:tcPr>
          <w:p w:rsidR="00BA1FDE" w:rsidRPr="005018A5" w:rsidRDefault="00BA1FDE" w:rsidP="00266FCB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Školení BOZP - vedení</w:t>
            </w:r>
          </w:p>
        </w:tc>
        <w:tc>
          <w:tcPr>
            <w:tcW w:w="1488" w:type="dxa"/>
            <w:shd w:val="clear" w:color="auto" w:fill="auto"/>
          </w:tcPr>
          <w:p w:rsidR="00BA1FDE" w:rsidRPr="005018A5" w:rsidRDefault="002B7DF9" w:rsidP="00266FCB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10. 8</w:t>
            </w:r>
            <w:r w:rsidR="00BA1FDE"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. 2021</w:t>
            </w:r>
          </w:p>
        </w:tc>
        <w:tc>
          <w:tcPr>
            <w:tcW w:w="1938" w:type="dxa"/>
            <w:shd w:val="clear" w:color="auto" w:fill="auto"/>
          </w:tcPr>
          <w:p w:rsidR="00BA1FDE" w:rsidRPr="005018A5" w:rsidRDefault="002B7DF9" w:rsidP="00266FCB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9. 8</w:t>
            </w:r>
            <w:r w:rsidR="00BA1FDE"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. 2024</w:t>
            </w:r>
          </w:p>
        </w:tc>
      </w:tr>
      <w:tr w:rsidR="00BA1FDE" w:rsidRPr="009B1A74" w:rsidTr="00754ED8">
        <w:tc>
          <w:tcPr>
            <w:tcW w:w="2659" w:type="dxa"/>
            <w:shd w:val="clear" w:color="auto" w:fill="auto"/>
          </w:tcPr>
          <w:p w:rsidR="00BA1FDE" w:rsidRPr="005018A5" w:rsidRDefault="00BA1FDE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Marie Mikolášková</w:t>
            </w:r>
          </w:p>
        </w:tc>
        <w:tc>
          <w:tcPr>
            <w:tcW w:w="3203" w:type="dxa"/>
            <w:shd w:val="clear" w:color="auto" w:fill="auto"/>
          </w:tcPr>
          <w:p w:rsidR="00BA1FDE" w:rsidRPr="005018A5" w:rsidRDefault="00BA1FDE" w:rsidP="00266FCB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Školení BOZP - vedení</w:t>
            </w:r>
          </w:p>
        </w:tc>
        <w:tc>
          <w:tcPr>
            <w:tcW w:w="1488" w:type="dxa"/>
            <w:shd w:val="clear" w:color="auto" w:fill="auto"/>
          </w:tcPr>
          <w:p w:rsidR="00BA1FDE" w:rsidRPr="005018A5" w:rsidRDefault="002B7DF9" w:rsidP="00266FCB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10. 8. 2021</w:t>
            </w:r>
          </w:p>
        </w:tc>
        <w:tc>
          <w:tcPr>
            <w:tcW w:w="1938" w:type="dxa"/>
            <w:shd w:val="clear" w:color="auto" w:fill="auto"/>
          </w:tcPr>
          <w:p w:rsidR="00BA1FDE" w:rsidRPr="005018A5" w:rsidRDefault="002B7DF9" w:rsidP="00266FCB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9. 8. 2024</w:t>
            </w:r>
          </w:p>
        </w:tc>
      </w:tr>
      <w:tr w:rsidR="00BA1FDE" w:rsidRPr="009B1A74" w:rsidTr="00754ED8">
        <w:tc>
          <w:tcPr>
            <w:tcW w:w="2659" w:type="dxa"/>
            <w:shd w:val="clear" w:color="auto" w:fill="auto"/>
          </w:tcPr>
          <w:p w:rsidR="00BA1FDE" w:rsidRPr="005018A5" w:rsidRDefault="00BA1FDE" w:rsidP="00AA1C18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Aleš Lála</w:t>
            </w:r>
          </w:p>
        </w:tc>
        <w:tc>
          <w:tcPr>
            <w:tcW w:w="3203" w:type="dxa"/>
            <w:shd w:val="clear" w:color="auto" w:fill="auto"/>
          </w:tcPr>
          <w:p w:rsidR="00BA1FDE" w:rsidRPr="005018A5" w:rsidRDefault="00BA1FDE" w:rsidP="00266FCB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Školení BOZP - vedení</w:t>
            </w:r>
          </w:p>
        </w:tc>
        <w:tc>
          <w:tcPr>
            <w:tcW w:w="1488" w:type="dxa"/>
            <w:shd w:val="clear" w:color="auto" w:fill="auto"/>
          </w:tcPr>
          <w:p w:rsidR="00BA1FDE" w:rsidRPr="005018A5" w:rsidRDefault="002B7DF9" w:rsidP="00266FCB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10. 8</w:t>
            </w:r>
            <w:r w:rsidR="00BA1FDE"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. 2021</w:t>
            </w:r>
          </w:p>
        </w:tc>
        <w:tc>
          <w:tcPr>
            <w:tcW w:w="1938" w:type="dxa"/>
            <w:shd w:val="clear" w:color="auto" w:fill="auto"/>
          </w:tcPr>
          <w:p w:rsidR="00BA1FDE" w:rsidRPr="005018A5" w:rsidRDefault="002B7DF9" w:rsidP="00266FCB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9. 8</w:t>
            </w:r>
            <w:r w:rsidR="00BA1FDE" w:rsidRPr="005018A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. 2024</w:t>
            </w:r>
          </w:p>
        </w:tc>
      </w:tr>
    </w:tbl>
    <w:p w:rsidR="006C6B0F" w:rsidRPr="00892553" w:rsidRDefault="00892553" w:rsidP="00F0562C">
      <w:pPr>
        <w:pStyle w:val="Default"/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</w:pPr>
      <w:r w:rsidRPr="00892553">
        <w:rPr>
          <w:rFonts w:ascii="Times New Roman" w:hAnsi="Times New Roman" w:cs="Times New Roman"/>
          <w:b/>
          <w:bCs/>
          <w:color w:val="C00000"/>
        </w:rPr>
        <w:t>Školení požárních preventistů pořádal pravidelně Z</w:t>
      </w:r>
      <w:r w:rsidR="002B7DF9">
        <w:rPr>
          <w:rFonts w:ascii="Times New Roman" w:hAnsi="Times New Roman" w:cs="Times New Roman"/>
          <w:b/>
          <w:bCs/>
          <w:color w:val="C00000"/>
        </w:rPr>
        <w:t xml:space="preserve">VaS Tábor, v roce </w:t>
      </w:r>
      <w:r w:rsidR="005D1354">
        <w:rPr>
          <w:rFonts w:ascii="Times New Roman" w:hAnsi="Times New Roman" w:cs="Times New Roman"/>
          <w:b/>
          <w:bCs/>
          <w:color w:val="C00000"/>
        </w:rPr>
        <w:t xml:space="preserve">2020 a </w:t>
      </w:r>
      <w:r w:rsidR="002B7DF9">
        <w:rPr>
          <w:rFonts w:ascii="Times New Roman" w:hAnsi="Times New Roman" w:cs="Times New Roman"/>
          <w:b/>
          <w:bCs/>
          <w:color w:val="C00000"/>
        </w:rPr>
        <w:t>2021</w:t>
      </w:r>
      <w:r w:rsidRPr="00892553">
        <w:rPr>
          <w:rFonts w:ascii="Times New Roman" w:hAnsi="Times New Roman" w:cs="Times New Roman"/>
          <w:b/>
          <w:bCs/>
          <w:color w:val="C00000"/>
        </w:rPr>
        <w:t xml:space="preserve"> se školení vzhledem ke COVID-19 nekonalo.</w:t>
      </w:r>
    </w:p>
    <w:p w:rsidR="00666266" w:rsidRDefault="00666266" w:rsidP="00F61950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9C3DC4" w:rsidRPr="00A4711D" w:rsidRDefault="000B1A2B" w:rsidP="00F61950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DC775F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Výsledky zápisu do 1. </w:t>
      </w:r>
      <w:r w:rsidR="00A4711D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r</w:t>
      </w:r>
      <w:r w:rsidRPr="00DC775F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očníku</w:t>
      </w:r>
    </w:p>
    <w:p w:rsidR="00F61950" w:rsidRDefault="00F61950" w:rsidP="00F61950">
      <w:pPr>
        <w:pStyle w:val="Default"/>
        <w:jc w:val="center"/>
        <w:rPr>
          <w:sz w:val="12"/>
          <w:szCs w:val="12"/>
        </w:rPr>
      </w:pPr>
    </w:p>
    <w:p w:rsidR="005F4231" w:rsidRPr="00580AA0" w:rsidRDefault="00F61950" w:rsidP="00715841">
      <w:pPr>
        <w:pStyle w:val="Default"/>
        <w:jc w:val="both"/>
        <w:rPr>
          <w:rFonts w:ascii="Times New Roman" w:hAnsi="Times New Roman"/>
          <w:b/>
          <w:bCs/>
          <w:color w:val="auto"/>
        </w:rPr>
      </w:pPr>
      <w:r w:rsidRPr="00580AA0">
        <w:rPr>
          <w:rFonts w:ascii="Times New Roman" w:hAnsi="Times New Roman"/>
          <w:b/>
          <w:bCs/>
          <w:color w:val="auto"/>
        </w:rPr>
        <w:t>Zápis</w:t>
      </w:r>
      <w:r w:rsidR="00DB12D3" w:rsidRPr="00580AA0">
        <w:rPr>
          <w:rFonts w:ascii="Times New Roman" w:hAnsi="Times New Roman"/>
          <w:b/>
          <w:bCs/>
          <w:color w:val="auto"/>
        </w:rPr>
        <w:t xml:space="preserve"> dětí do</w:t>
      </w:r>
      <w:r w:rsidR="00E414C8">
        <w:rPr>
          <w:rFonts w:ascii="Times New Roman" w:hAnsi="Times New Roman"/>
          <w:b/>
          <w:bCs/>
          <w:color w:val="auto"/>
        </w:rPr>
        <w:t xml:space="preserve"> prvních tříd proběhl 9. dubna 2021</w:t>
      </w:r>
      <w:r w:rsidRPr="00580AA0">
        <w:rPr>
          <w:rFonts w:ascii="Times New Roman" w:hAnsi="Times New Roman"/>
          <w:b/>
          <w:bCs/>
          <w:color w:val="auto"/>
        </w:rPr>
        <w:t>.</w:t>
      </w:r>
      <w:r w:rsidRPr="00580AA0">
        <w:rPr>
          <w:color w:val="auto"/>
        </w:rPr>
        <w:t xml:space="preserve"> </w:t>
      </w:r>
      <w:r w:rsidR="00892553" w:rsidRPr="00580AA0">
        <w:rPr>
          <w:rFonts w:ascii="Times New Roman" w:hAnsi="Times New Roman"/>
          <w:b/>
          <w:bCs/>
          <w:color w:val="auto"/>
        </w:rPr>
        <w:t xml:space="preserve">Bylo zapsáno </w:t>
      </w:r>
      <w:r w:rsidRPr="00580AA0">
        <w:rPr>
          <w:rFonts w:ascii="Times New Roman" w:hAnsi="Times New Roman"/>
          <w:b/>
          <w:bCs/>
          <w:color w:val="auto"/>
        </w:rPr>
        <w:t xml:space="preserve">celkem </w:t>
      </w:r>
      <w:r w:rsidR="00E414C8">
        <w:rPr>
          <w:rFonts w:ascii="Times New Roman" w:hAnsi="Times New Roman"/>
          <w:b/>
          <w:bCs/>
          <w:color w:val="auto"/>
        </w:rPr>
        <w:t>26</w:t>
      </w:r>
      <w:r w:rsidR="00892553" w:rsidRPr="00580AA0">
        <w:rPr>
          <w:rFonts w:ascii="Times New Roman" w:hAnsi="Times New Roman"/>
          <w:b/>
          <w:bCs/>
          <w:color w:val="auto"/>
        </w:rPr>
        <w:t xml:space="preserve"> </w:t>
      </w:r>
      <w:r w:rsidRPr="00580AA0">
        <w:rPr>
          <w:rFonts w:ascii="Times New Roman" w:hAnsi="Times New Roman"/>
          <w:b/>
          <w:bCs/>
          <w:color w:val="auto"/>
        </w:rPr>
        <w:t xml:space="preserve">dětí. </w:t>
      </w:r>
      <w:r w:rsidR="00E414C8">
        <w:rPr>
          <w:rFonts w:ascii="Times New Roman" w:hAnsi="Times New Roman"/>
          <w:b/>
          <w:bCs/>
          <w:color w:val="auto"/>
        </w:rPr>
        <w:t>1. září 2021 bude otevřena 1</w:t>
      </w:r>
      <w:r w:rsidR="0006716E" w:rsidRPr="00580AA0">
        <w:rPr>
          <w:rFonts w:ascii="Times New Roman" w:hAnsi="Times New Roman"/>
          <w:b/>
          <w:bCs/>
          <w:color w:val="auto"/>
        </w:rPr>
        <w:t xml:space="preserve"> prv</w:t>
      </w:r>
      <w:r w:rsidR="00E414C8">
        <w:rPr>
          <w:rFonts w:ascii="Times New Roman" w:hAnsi="Times New Roman"/>
          <w:b/>
          <w:bCs/>
          <w:color w:val="auto"/>
        </w:rPr>
        <w:t>ní třída, do které nastoupí celkem 26</w:t>
      </w:r>
      <w:r w:rsidR="00562D83" w:rsidRPr="00580AA0">
        <w:rPr>
          <w:rFonts w:ascii="Times New Roman" w:hAnsi="Times New Roman"/>
          <w:b/>
          <w:bCs/>
          <w:color w:val="auto"/>
        </w:rPr>
        <w:t xml:space="preserve"> žáků</w:t>
      </w:r>
      <w:r w:rsidR="00E414C8">
        <w:rPr>
          <w:rFonts w:ascii="Times New Roman" w:hAnsi="Times New Roman"/>
          <w:b/>
          <w:bCs/>
          <w:color w:val="auto"/>
        </w:rPr>
        <w:t>.</w:t>
      </w:r>
      <w:r w:rsidR="00892553" w:rsidRPr="00580AA0">
        <w:rPr>
          <w:rFonts w:ascii="Times New Roman" w:hAnsi="Times New Roman"/>
          <w:b/>
          <w:bCs/>
          <w:color w:val="auto"/>
        </w:rPr>
        <w:t xml:space="preserve"> </w:t>
      </w:r>
      <w:r w:rsidR="00562D83" w:rsidRPr="00580AA0">
        <w:rPr>
          <w:rFonts w:ascii="Times New Roman" w:hAnsi="Times New Roman"/>
          <w:b/>
          <w:bCs/>
          <w:color w:val="auto"/>
        </w:rPr>
        <w:t>Třídní</w:t>
      </w:r>
      <w:r w:rsidR="00E414C8">
        <w:rPr>
          <w:rFonts w:ascii="Times New Roman" w:hAnsi="Times New Roman"/>
          <w:b/>
          <w:bCs/>
          <w:color w:val="auto"/>
        </w:rPr>
        <w:t xml:space="preserve"> učitelkou bude</w:t>
      </w:r>
      <w:r w:rsidR="0006716E" w:rsidRPr="00580AA0">
        <w:rPr>
          <w:rFonts w:ascii="Times New Roman" w:hAnsi="Times New Roman"/>
          <w:b/>
          <w:bCs/>
          <w:color w:val="auto"/>
        </w:rPr>
        <w:t xml:space="preserve"> Mgr.</w:t>
      </w:r>
      <w:r w:rsidR="00666266" w:rsidRPr="00580AA0">
        <w:rPr>
          <w:rFonts w:ascii="Times New Roman" w:hAnsi="Times New Roman"/>
          <w:b/>
          <w:bCs/>
          <w:color w:val="auto"/>
        </w:rPr>
        <w:t xml:space="preserve"> </w:t>
      </w:r>
      <w:r w:rsidR="00E414C8">
        <w:rPr>
          <w:rFonts w:ascii="Times New Roman" w:hAnsi="Times New Roman"/>
          <w:b/>
          <w:bCs/>
          <w:color w:val="auto"/>
        </w:rPr>
        <w:t>Marie Bromová Fejklová</w:t>
      </w:r>
      <w:r w:rsidR="00DB12D3" w:rsidRPr="00580AA0">
        <w:rPr>
          <w:rFonts w:ascii="Times New Roman" w:hAnsi="Times New Roman"/>
          <w:b/>
          <w:bCs/>
          <w:color w:val="auto"/>
        </w:rPr>
        <w:t>.</w:t>
      </w:r>
    </w:p>
    <w:p w:rsidR="00DB12D3" w:rsidRDefault="00DB12D3" w:rsidP="00DC775F">
      <w:pPr>
        <w:pStyle w:val="Default"/>
        <w:jc w:val="center"/>
        <w:rPr>
          <w:rFonts w:ascii="Times New Roman" w:hAnsi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DC775F" w:rsidRPr="00DC775F" w:rsidRDefault="00C50E1D" w:rsidP="00DC775F">
      <w:pPr>
        <w:pStyle w:val="Default"/>
        <w:jc w:val="center"/>
        <w:rPr>
          <w:rFonts w:ascii="Times New Roman" w:hAnsi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DC775F">
        <w:rPr>
          <w:rFonts w:ascii="Times New Roman" w:hAnsi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Úspěchy žáků naší školy</w:t>
      </w:r>
    </w:p>
    <w:p w:rsidR="00FB272E" w:rsidRDefault="00FB272E" w:rsidP="00DC775F">
      <w:pPr>
        <w:pStyle w:val="Default"/>
        <w:ind w:left="-426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:rsidR="00DB12D3" w:rsidRPr="00E414C8" w:rsidRDefault="00E414C8" w:rsidP="00E414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4C8">
        <w:rPr>
          <w:rFonts w:ascii="Times New Roman" w:hAnsi="Times New Roman" w:cs="Times New Roman"/>
          <w:b/>
          <w:sz w:val="24"/>
          <w:szCs w:val="24"/>
        </w:rPr>
        <w:t xml:space="preserve">Vzhledem k špatné epidemické situaci </w:t>
      </w:r>
      <w:r w:rsidR="002B7DF9">
        <w:rPr>
          <w:rFonts w:ascii="Times New Roman" w:hAnsi="Times New Roman" w:cs="Times New Roman"/>
          <w:b/>
          <w:sz w:val="24"/>
          <w:szCs w:val="24"/>
        </w:rPr>
        <w:t>ve školním roce 2020</w:t>
      </w:r>
      <w:r>
        <w:rPr>
          <w:rFonts w:ascii="Times New Roman" w:hAnsi="Times New Roman" w:cs="Times New Roman"/>
          <w:b/>
          <w:sz w:val="24"/>
          <w:szCs w:val="24"/>
        </w:rPr>
        <w:t xml:space="preserve">/2021 </w:t>
      </w:r>
      <w:r w:rsidRPr="00E414C8">
        <w:rPr>
          <w:rFonts w:ascii="Times New Roman" w:hAnsi="Times New Roman" w:cs="Times New Roman"/>
          <w:b/>
          <w:sz w:val="24"/>
          <w:szCs w:val="24"/>
        </w:rPr>
        <w:t>se naši žáci soutěží a olympiád neúčastnili.</w:t>
      </w:r>
    </w:p>
    <w:p w:rsidR="00945A08" w:rsidRPr="009818CA" w:rsidRDefault="00945A08" w:rsidP="00F02D52">
      <w:pPr>
        <w:pStyle w:val="Default"/>
        <w:jc w:val="center"/>
        <w:rPr>
          <w:rFonts w:ascii="Times New Roman" w:hAnsi="Times New Roman"/>
          <w:b/>
          <w:bCs/>
          <w:color w:val="002060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FB272E" w:rsidRPr="00E414C8" w:rsidRDefault="00FB272E" w:rsidP="00F02D52">
      <w:pPr>
        <w:pStyle w:val="Default"/>
        <w:jc w:val="center"/>
        <w:rPr>
          <w:rFonts w:ascii="Times New Roman" w:hAnsi="Times New Roman"/>
          <w:b/>
          <w:bCs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F61950" w:rsidRPr="00DC775F" w:rsidRDefault="000B1A2B" w:rsidP="00F02D52">
      <w:pPr>
        <w:pStyle w:val="Default"/>
        <w:jc w:val="center"/>
        <w:rPr>
          <w:rFonts w:ascii="Times New Roman" w:hAnsi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DC775F">
        <w:rPr>
          <w:rFonts w:ascii="Times New Roman" w:hAnsi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Údaje o výsledcích inspekce provedené ČŠI</w:t>
      </w:r>
    </w:p>
    <w:p w:rsidR="00A80D77" w:rsidRPr="00F02D52" w:rsidRDefault="00A80D77" w:rsidP="00F61950">
      <w:pPr>
        <w:pStyle w:val="Default"/>
        <w:jc w:val="both"/>
        <w:rPr>
          <w:color w:val="auto"/>
          <w:sz w:val="16"/>
          <w:szCs w:val="16"/>
        </w:rPr>
      </w:pPr>
    </w:p>
    <w:p w:rsidR="00DF2015" w:rsidRPr="00E414C8" w:rsidRDefault="00E414C8" w:rsidP="00E414C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/>
          <w:b/>
          <w:bCs/>
          <w:color w:val="auto"/>
        </w:rPr>
        <w:t>Ve školním roce 2020/</w:t>
      </w:r>
      <w:r w:rsidR="00AB4DD6" w:rsidRPr="00AB4DD6">
        <w:rPr>
          <w:rFonts w:ascii="Times New Roman" w:hAnsi="Times New Roman"/>
          <w:b/>
          <w:bCs/>
          <w:color w:val="auto"/>
        </w:rPr>
        <w:t>20</w:t>
      </w:r>
      <w:r>
        <w:rPr>
          <w:rFonts w:ascii="Times New Roman" w:hAnsi="Times New Roman"/>
          <w:b/>
          <w:bCs/>
          <w:color w:val="auto"/>
        </w:rPr>
        <w:t xml:space="preserve">21 </w:t>
      </w:r>
      <w:r w:rsidR="00F61950" w:rsidRPr="00AB4DD6">
        <w:rPr>
          <w:rFonts w:ascii="Times New Roman" w:hAnsi="Times New Roman"/>
          <w:b/>
          <w:bCs/>
          <w:color w:val="auto"/>
        </w:rPr>
        <w:t xml:space="preserve">na naší škole </w:t>
      </w:r>
      <w:r w:rsidR="00FB272E" w:rsidRPr="00AB4DD6">
        <w:rPr>
          <w:rFonts w:ascii="Times New Roman" w:hAnsi="Times New Roman"/>
          <w:b/>
          <w:bCs/>
          <w:color w:val="auto"/>
        </w:rPr>
        <w:t>ne</w:t>
      </w:r>
      <w:r w:rsidR="00EB6EE3" w:rsidRPr="00AB4DD6">
        <w:rPr>
          <w:rFonts w:ascii="Times New Roman" w:hAnsi="Times New Roman"/>
          <w:b/>
          <w:bCs/>
          <w:color w:val="auto"/>
        </w:rPr>
        <w:t xml:space="preserve">proběhla </w:t>
      </w:r>
      <w:r w:rsidR="007B0F78" w:rsidRPr="00AB4DD6">
        <w:rPr>
          <w:rFonts w:ascii="Times New Roman" w:hAnsi="Times New Roman"/>
          <w:b/>
          <w:bCs/>
          <w:color w:val="auto"/>
        </w:rPr>
        <w:t xml:space="preserve">přímá </w:t>
      </w:r>
      <w:r w:rsidR="0007556A" w:rsidRPr="00AB4DD6">
        <w:rPr>
          <w:rFonts w:ascii="Times New Roman" w:hAnsi="Times New Roman"/>
          <w:b/>
          <w:bCs/>
          <w:color w:val="auto"/>
        </w:rPr>
        <w:t>inspekční činnost</w:t>
      </w:r>
      <w:r w:rsidR="00FB272E" w:rsidRPr="00AB4DD6">
        <w:rPr>
          <w:rFonts w:ascii="Times New Roman" w:hAnsi="Times New Roman"/>
          <w:b/>
          <w:bCs/>
          <w:color w:val="auto"/>
        </w:rPr>
        <w:t>.</w:t>
      </w:r>
      <w:r w:rsidR="00DB12D3" w:rsidRPr="00AB4DD6">
        <w:rPr>
          <w:rFonts w:ascii="Times New Roman" w:hAnsi="Times New Roman"/>
          <w:b/>
          <w:bCs/>
          <w:color w:val="auto"/>
        </w:rPr>
        <w:t xml:space="preserve"> </w:t>
      </w:r>
      <w:r w:rsidR="007B0F78" w:rsidRPr="00AB4DD6">
        <w:rPr>
          <w:rFonts w:ascii="Times New Roman" w:hAnsi="Times New Roman"/>
          <w:b/>
          <w:bCs/>
          <w:color w:val="auto"/>
        </w:rPr>
        <w:t>Škola s ČŠI spolupracovala formou</w:t>
      </w:r>
      <w:r w:rsidR="007B0F78" w:rsidRPr="00AB4DD6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7B0F78" w:rsidRPr="00AB4DD6">
        <w:rPr>
          <w:rFonts w:ascii="Times New Roman" w:hAnsi="Times New Roman" w:cs="Times New Roman"/>
          <w:b/>
          <w:color w:val="auto"/>
        </w:rPr>
        <w:t xml:space="preserve">elektronického zjišťování, které nahrazuje v daných záležitostech inspekční činnost na místě. </w:t>
      </w:r>
    </w:p>
    <w:p w:rsidR="00726D49" w:rsidRPr="00223F5A" w:rsidRDefault="000B1A2B" w:rsidP="002C3372">
      <w:pPr>
        <w:pStyle w:val="Default"/>
        <w:jc w:val="center"/>
        <w:rPr>
          <w:rFonts w:ascii="Times New Roman" w:hAnsi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223F5A">
        <w:rPr>
          <w:rFonts w:ascii="Times New Roman" w:hAnsi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Výsledky při</w:t>
      </w:r>
      <w:r w:rsidR="00C50E1D" w:rsidRPr="00223F5A">
        <w:rPr>
          <w:rFonts w:ascii="Times New Roman" w:hAnsi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jímacího řízení žáků 9. </w:t>
      </w:r>
      <w:r w:rsidR="00BC6187" w:rsidRPr="00223F5A">
        <w:rPr>
          <w:rFonts w:ascii="Times New Roman" w:hAnsi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r</w:t>
      </w:r>
      <w:r w:rsidR="00C50E1D" w:rsidRPr="00223F5A">
        <w:rPr>
          <w:rFonts w:ascii="Times New Roman" w:hAnsi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očníku</w:t>
      </w:r>
    </w:p>
    <w:p w:rsidR="00B43663" w:rsidRPr="00580AA0" w:rsidRDefault="00B43663" w:rsidP="00B43663">
      <w:pPr>
        <w:pStyle w:val="Default"/>
        <w:jc w:val="both"/>
        <w:rPr>
          <w:rFonts w:ascii="Times New Roman" w:hAnsi="Times New Roman"/>
          <w:bCs/>
          <w:color w:val="auto"/>
        </w:rPr>
      </w:pPr>
    </w:p>
    <w:p w:rsidR="00B43663" w:rsidRPr="005018A5" w:rsidRDefault="008F7FC6" w:rsidP="00B43663">
      <w:pPr>
        <w:pStyle w:val="Default"/>
        <w:jc w:val="both"/>
        <w:rPr>
          <w:rFonts w:ascii="Times New Roman" w:hAnsi="Times New Roman"/>
          <w:bCs/>
          <w:color w:val="auto"/>
        </w:rPr>
      </w:pPr>
      <w:r w:rsidRPr="005018A5">
        <w:rPr>
          <w:rFonts w:ascii="Times New Roman" w:hAnsi="Times New Roman"/>
          <w:bCs/>
          <w:color w:val="auto"/>
        </w:rPr>
        <w:t>Naši školu ve školním roce 2020/2021 navštěvovalo 16</w:t>
      </w:r>
      <w:r w:rsidR="00B43663" w:rsidRPr="005018A5">
        <w:rPr>
          <w:rFonts w:ascii="Times New Roman" w:hAnsi="Times New Roman"/>
          <w:bCs/>
          <w:color w:val="auto"/>
        </w:rPr>
        <w:t xml:space="preserve"> žáků 9. ročníku. </w:t>
      </w:r>
      <w:r w:rsidR="00A4711D" w:rsidRPr="005018A5">
        <w:rPr>
          <w:rFonts w:ascii="Times New Roman" w:hAnsi="Times New Roman"/>
          <w:bCs/>
          <w:color w:val="auto"/>
        </w:rPr>
        <w:t xml:space="preserve">Všech </w:t>
      </w:r>
      <w:r w:rsidRPr="005018A5">
        <w:rPr>
          <w:rFonts w:ascii="Times New Roman" w:hAnsi="Times New Roman"/>
          <w:bCs/>
          <w:color w:val="auto"/>
        </w:rPr>
        <w:t>16</w:t>
      </w:r>
      <w:r w:rsidR="00B43663" w:rsidRPr="005018A5">
        <w:rPr>
          <w:rFonts w:ascii="Times New Roman" w:hAnsi="Times New Roman"/>
          <w:bCs/>
          <w:color w:val="auto"/>
        </w:rPr>
        <w:t xml:space="preserve"> žáků se podařilo umístit na maturitní nebo učební obory podle jejich přání a studijních výsledků. </w:t>
      </w:r>
    </w:p>
    <w:p w:rsidR="00B43663" w:rsidRPr="005018A5" w:rsidRDefault="00B43663" w:rsidP="00B43663">
      <w:pPr>
        <w:pStyle w:val="Default"/>
        <w:jc w:val="both"/>
        <w:rPr>
          <w:rFonts w:ascii="Times New Roman" w:hAnsi="Times New Roman"/>
          <w:bCs/>
          <w:color w:val="auto"/>
        </w:rPr>
      </w:pPr>
    </w:p>
    <w:p w:rsidR="00B43663" w:rsidRPr="005018A5" w:rsidRDefault="00B43663" w:rsidP="00B43663">
      <w:pPr>
        <w:pStyle w:val="Default"/>
        <w:jc w:val="both"/>
        <w:rPr>
          <w:rFonts w:ascii="Times New Roman" w:hAnsi="Times New Roman"/>
          <w:b/>
          <w:bCs/>
          <w:color w:val="auto"/>
        </w:rPr>
      </w:pPr>
      <w:r w:rsidRPr="005018A5">
        <w:rPr>
          <w:rFonts w:ascii="Times New Roman" w:hAnsi="Times New Roman"/>
          <w:b/>
          <w:bCs/>
          <w:color w:val="auto"/>
        </w:rPr>
        <w:t>Rozčle</w:t>
      </w:r>
      <w:r w:rsidR="001F1D67" w:rsidRPr="005018A5">
        <w:rPr>
          <w:rFonts w:ascii="Times New Roman" w:hAnsi="Times New Roman"/>
          <w:b/>
          <w:bCs/>
          <w:color w:val="auto"/>
        </w:rPr>
        <w:t>ně</w:t>
      </w:r>
      <w:r w:rsidRPr="005018A5">
        <w:rPr>
          <w:rFonts w:ascii="Times New Roman" w:hAnsi="Times New Roman"/>
          <w:b/>
          <w:bCs/>
          <w:color w:val="auto"/>
        </w:rPr>
        <w:t>ní</w:t>
      </w:r>
      <w:r w:rsidR="002C3131" w:rsidRPr="005018A5">
        <w:rPr>
          <w:rFonts w:ascii="Times New Roman" w:hAnsi="Times New Roman"/>
          <w:b/>
          <w:bCs/>
          <w:color w:val="auto"/>
        </w:rPr>
        <w:t xml:space="preserve"> výsledků přijímacího řízení</w:t>
      </w:r>
      <w:r w:rsidRPr="005018A5">
        <w:rPr>
          <w:rFonts w:ascii="Times New Roman" w:hAnsi="Times New Roman"/>
          <w:b/>
          <w:bCs/>
          <w:color w:val="auto"/>
        </w:rPr>
        <w:t xml:space="preserve"> žáků podle volby oboru:</w:t>
      </w:r>
    </w:p>
    <w:p w:rsidR="00B43663" w:rsidRPr="005018A5" w:rsidRDefault="00B43663" w:rsidP="00B43663">
      <w:pPr>
        <w:pStyle w:val="Default"/>
        <w:jc w:val="both"/>
        <w:rPr>
          <w:rFonts w:ascii="Times New Roman" w:hAnsi="Times New Roman"/>
          <w:bCs/>
          <w:color w:val="auto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C3131" w:rsidRPr="005018A5" w:rsidTr="00B43663">
        <w:tc>
          <w:tcPr>
            <w:tcW w:w="3070" w:type="dxa"/>
          </w:tcPr>
          <w:p w:rsidR="00B43663" w:rsidRPr="005018A5" w:rsidRDefault="00B43663" w:rsidP="00B43663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</w:rPr>
              <w:t>Maturitní obory</w:t>
            </w:r>
          </w:p>
        </w:tc>
        <w:tc>
          <w:tcPr>
            <w:tcW w:w="3071" w:type="dxa"/>
          </w:tcPr>
          <w:p w:rsidR="00B43663" w:rsidRPr="005018A5" w:rsidRDefault="00B43663" w:rsidP="00B43663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</w:rPr>
              <w:t>Učební obory</w:t>
            </w:r>
          </w:p>
        </w:tc>
        <w:tc>
          <w:tcPr>
            <w:tcW w:w="3071" w:type="dxa"/>
          </w:tcPr>
          <w:p w:rsidR="00B43663" w:rsidRPr="005018A5" w:rsidRDefault="00B43663" w:rsidP="00B43663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</w:rPr>
              <w:t>Z toho technické obory</w:t>
            </w:r>
          </w:p>
        </w:tc>
      </w:tr>
      <w:tr w:rsidR="00B43663" w:rsidRPr="005018A5" w:rsidTr="00B43663">
        <w:tc>
          <w:tcPr>
            <w:tcW w:w="3070" w:type="dxa"/>
          </w:tcPr>
          <w:p w:rsidR="00B43663" w:rsidRPr="005018A5" w:rsidRDefault="007C7F32" w:rsidP="00B43663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</w:rPr>
              <w:t>12</w:t>
            </w:r>
            <w:r w:rsidR="00B43663" w:rsidRPr="005018A5">
              <w:rPr>
                <w:rFonts w:ascii="Times New Roman" w:hAnsi="Times New Roman"/>
                <w:b/>
                <w:bCs/>
                <w:color w:val="auto"/>
              </w:rPr>
              <w:t xml:space="preserve"> žáků</w:t>
            </w:r>
          </w:p>
        </w:tc>
        <w:tc>
          <w:tcPr>
            <w:tcW w:w="3071" w:type="dxa"/>
          </w:tcPr>
          <w:p w:rsidR="00B43663" w:rsidRPr="005018A5" w:rsidRDefault="001F1D67" w:rsidP="00B43663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</w:rPr>
              <w:t>4 žáci</w:t>
            </w:r>
          </w:p>
        </w:tc>
        <w:tc>
          <w:tcPr>
            <w:tcW w:w="3071" w:type="dxa"/>
          </w:tcPr>
          <w:p w:rsidR="00B43663" w:rsidRPr="005018A5" w:rsidRDefault="001F1D67" w:rsidP="00DD4005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8A5">
              <w:rPr>
                <w:rFonts w:ascii="Times New Roman" w:hAnsi="Times New Roman"/>
                <w:b/>
                <w:bCs/>
                <w:color w:val="auto"/>
              </w:rPr>
              <w:t>11</w:t>
            </w:r>
            <w:r w:rsidR="00DD4005" w:rsidRPr="005018A5">
              <w:rPr>
                <w:rFonts w:ascii="Times New Roman" w:hAnsi="Times New Roman"/>
                <w:b/>
                <w:bCs/>
                <w:color w:val="auto"/>
              </w:rPr>
              <w:t xml:space="preserve"> žáků</w:t>
            </w:r>
          </w:p>
        </w:tc>
      </w:tr>
    </w:tbl>
    <w:p w:rsidR="00DD4005" w:rsidRPr="00580AA0" w:rsidRDefault="00DD4005" w:rsidP="00DD4005">
      <w:pPr>
        <w:pStyle w:val="Default"/>
        <w:jc w:val="both"/>
        <w:rPr>
          <w:rFonts w:ascii="Times New Roman" w:hAnsi="Times New Roman"/>
          <w:bCs/>
          <w:color w:val="auto"/>
        </w:rPr>
      </w:pPr>
    </w:p>
    <w:p w:rsidR="002C3131" w:rsidRPr="00580AA0" w:rsidRDefault="002C3131" w:rsidP="00DD4005">
      <w:pPr>
        <w:pStyle w:val="Default"/>
        <w:jc w:val="both"/>
        <w:rPr>
          <w:rFonts w:ascii="Times New Roman" w:hAnsi="Times New Roman"/>
          <w:bCs/>
          <w:color w:val="auto"/>
        </w:rPr>
      </w:pPr>
    </w:p>
    <w:p w:rsidR="002C3131" w:rsidRPr="00580AA0" w:rsidRDefault="002C3131" w:rsidP="00DD4005">
      <w:pPr>
        <w:pStyle w:val="Default"/>
        <w:jc w:val="both"/>
        <w:rPr>
          <w:rFonts w:ascii="Times New Roman" w:hAnsi="Times New Roman"/>
          <w:bCs/>
          <w:color w:val="auto"/>
        </w:rPr>
      </w:pPr>
    </w:p>
    <w:p w:rsidR="002C3131" w:rsidRPr="00223F5A" w:rsidRDefault="002C3131" w:rsidP="002C3131">
      <w:pPr>
        <w:pStyle w:val="Default"/>
        <w:jc w:val="center"/>
        <w:rPr>
          <w:rFonts w:ascii="Times New Roman" w:hAnsi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223F5A">
        <w:rPr>
          <w:rFonts w:ascii="Times New Roman" w:hAnsi="Times New Roman"/>
          <w:b/>
          <w:bCs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Výsledky přijímacího řízení na víceletá gymnázia</w:t>
      </w:r>
    </w:p>
    <w:p w:rsidR="002C3131" w:rsidRPr="00580AA0" w:rsidRDefault="002C3131" w:rsidP="00DD4005">
      <w:pPr>
        <w:pStyle w:val="Default"/>
        <w:jc w:val="both"/>
        <w:rPr>
          <w:rFonts w:ascii="Times New Roman" w:hAnsi="Times New Roman"/>
          <w:bCs/>
          <w:color w:val="auto"/>
        </w:rPr>
      </w:pPr>
    </w:p>
    <w:p w:rsidR="00B43663" w:rsidRPr="005018A5" w:rsidRDefault="00DD4005" w:rsidP="00DD4005">
      <w:pPr>
        <w:pStyle w:val="Default"/>
        <w:jc w:val="both"/>
        <w:rPr>
          <w:rFonts w:ascii="Times New Roman" w:hAnsi="Times New Roman"/>
          <w:b/>
          <w:bCs/>
          <w:color w:val="auto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5018A5">
        <w:rPr>
          <w:rFonts w:ascii="Times New Roman" w:hAnsi="Times New Roman"/>
          <w:bCs/>
          <w:color w:val="auto"/>
        </w:rPr>
        <w:t xml:space="preserve">Přijímacího řízení na víceletá </w:t>
      </w:r>
      <w:r w:rsidR="00FB272E" w:rsidRPr="005018A5">
        <w:rPr>
          <w:rFonts w:ascii="Times New Roman" w:hAnsi="Times New Roman"/>
          <w:bCs/>
          <w:color w:val="auto"/>
        </w:rPr>
        <w:t>gymnázia se ve školním roce 2</w:t>
      </w:r>
      <w:r w:rsidR="008F7FC6" w:rsidRPr="005018A5">
        <w:rPr>
          <w:rFonts w:ascii="Times New Roman" w:hAnsi="Times New Roman"/>
          <w:bCs/>
          <w:color w:val="auto"/>
        </w:rPr>
        <w:t>020/2021</w:t>
      </w:r>
      <w:r w:rsidRPr="005018A5">
        <w:rPr>
          <w:rFonts w:ascii="Times New Roman" w:hAnsi="Times New Roman"/>
          <w:bCs/>
          <w:color w:val="auto"/>
        </w:rPr>
        <w:t xml:space="preserve"> </w:t>
      </w:r>
      <w:r w:rsidR="00BC6187" w:rsidRPr="005018A5">
        <w:rPr>
          <w:rFonts w:ascii="Times New Roman" w:hAnsi="Times New Roman"/>
          <w:bCs/>
          <w:color w:val="auto"/>
        </w:rPr>
        <w:t>z</w:t>
      </w:r>
      <w:r w:rsidR="00FB272E" w:rsidRPr="005018A5">
        <w:rPr>
          <w:rFonts w:ascii="Times New Roman" w:hAnsi="Times New Roman"/>
          <w:bCs/>
          <w:color w:val="auto"/>
        </w:rPr>
        <w:t>účastnil</w:t>
      </w:r>
      <w:r w:rsidR="008F7FC6" w:rsidRPr="005018A5">
        <w:rPr>
          <w:rFonts w:ascii="Times New Roman" w:hAnsi="Times New Roman"/>
          <w:bCs/>
          <w:color w:val="auto"/>
        </w:rPr>
        <w:t>i dva</w:t>
      </w:r>
      <w:r w:rsidR="005D1334" w:rsidRPr="005018A5">
        <w:rPr>
          <w:rFonts w:ascii="Times New Roman" w:hAnsi="Times New Roman"/>
          <w:bCs/>
          <w:color w:val="auto"/>
        </w:rPr>
        <w:t xml:space="preserve"> </w:t>
      </w:r>
      <w:r w:rsidR="007C7F32" w:rsidRPr="005018A5">
        <w:rPr>
          <w:rFonts w:ascii="Times New Roman" w:hAnsi="Times New Roman"/>
          <w:bCs/>
          <w:color w:val="auto"/>
        </w:rPr>
        <w:t xml:space="preserve">žáci </w:t>
      </w:r>
      <w:r w:rsidR="00BC6187" w:rsidRPr="005018A5">
        <w:rPr>
          <w:rFonts w:ascii="Times New Roman" w:hAnsi="Times New Roman"/>
          <w:bCs/>
          <w:color w:val="auto"/>
        </w:rPr>
        <w:t>5</w:t>
      </w:r>
      <w:r w:rsidRPr="005018A5">
        <w:rPr>
          <w:rFonts w:ascii="Times New Roman" w:hAnsi="Times New Roman"/>
          <w:bCs/>
          <w:color w:val="auto"/>
        </w:rPr>
        <w:t xml:space="preserve">. </w:t>
      </w:r>
      <w:r w:rsidR="00F412D6" w:rsidRPr="005018A5">
        <w:rPr>
          <w:rFonts w:ascii="Times New Roman" w:hAnsi="Times New Roman"/>
          <w:bCs/>
          <w:color w:val="auto"/>
        </w:rPr>
        <w:t>r</w:t>
      </w:r>
      <w:r w:rsidRPr="005018A5">
        <w:rPr>
          <w:rFonts w:ascii="Times New Roman" w:hAnsi="Times New Roman"/>
          <w:bCs/>
          <w:color w:val="auto"/>
        </w:rPr>
        <w:t>očníku</w:t>
      </w:r>
      <w:r w:rsidR="007C7F32" w:rsidRPr="005018A5">
        <w:rPr>
          <w:rFonts w:ascii="Times New Roman" w:hAnsi="Times New Roman"/>
          <w:bCs/>
          <w:color w:val="auto"/>
        </w:rPr>
        <w:t xml:space="preserve">, </w:t>
      </w:r>
      <w:r w:rsidR="008F7FC6" w:rsidRPr="005018A5">
        <w:rPr>
          <w:rFonts w:ascii="Times New Roman" w:hAnsi="Times New Roman"/>
          <w:bCs/>
          <w:color w:val="auto"/>
        </w:rPr>
        <w:t>jeden byl přijat</w:t>
      </w:r>
      <w:r w:rsidR="001F1D67" w:rsidRPr="005018A5">
        <w:rPr>
          <w:rFonts w:ascii="Times New Roman" w:hAnsi="Times New Roman"/>
          <w:bCs/>
          <w:color w:val="auto"/>
        </w:rPr>
        <w:t xml:space="preserve"> (Gymnázium Týn nad Vltavou)</w:t>
      </w:r>
      <w:r w:rsidR="008F7FC6" w:rsidRPr="005018A5">
        <w:rPr>
          <w:rFonts w:ascii="Times New Roman" w:hAnsi="Times New Roman"/>
          <w:bCs/>
          <w:color w:val="auto"/>
        </w:rPr>
        <w:t>. Dále se přijímacího řízení na víceletá gymnázia zúčastnily dvě žákyně 7. ročníku, obě byly přijaty</w:t>
      </w:r>
      <w:r w:rsidR="001F1D67" w:rsidRPr="005018A5">
        <w:rPr>
          <w:rFonts w:ascii="Times New Roman" w:hAnsi="Times New Roman"/>
          <w:bCs/>
          <w:color w:val="auto"/>
        </w:rPr>
        <w:t xml:space="preserve"> (Gymnázium Milevsko, Gymnázium Pierra de Coubertina Tábor)</w:t>
      </w:r>
      <w:r w:rsidR="008F7FC6" w:rsidRPr="005018A5">
        <w:rPr>
          <w:rFonts w:ascii="Times New Roman" w:hAnsi="Times New Roman"/>
          <w:bCs/>
          <w:color w:val="auto"/>
        </w:rPr>
        <w:t>.</w:t>
      </w:r>
    </w:p>
    <w:p w:rsidR="00DD4005" w:rsidRDefault="00DD4005" w:rsidP="00DB12D3">
      <w:pPr>
        <w:pStyle w:val="Default"/>
        <w:jc w:val="both"/>
        <w:rPr>
          <w:rFonts w:ascii="Times New Roman" w:hAnsi="Times New Roman"/>
          <w:b/>
          <w:bCs/>
          <w:color w:val="002060"/>
          <w:sz w:val="16"/>
          <w:szCs w:val="16"/>
          <w:u w:val="single"/>
        </w:rPr>
      </w:pPr>
    </w:p>
    <w:p w:rsidR="00DB12D3" w:rsidRDefault="00DB12D3" w:rsidP="00DB12D3">
      <w:pPr>
        <w:pStyle w:val="Default"/>
        <w:jc w:val="both"/>
        <w:rPr>
          <w:rFonts w:ascii="Times New Roman" w:hAnsi="Times New Roman"/>
          <w:b/>
          <w:bCs/>
          <w:color w:val="002060"/>
          <w:sz w:val="16"/>
          <w:szCs w:val="16"/>
          <w:u w:val="single"/>
        </w:rPr>
      </w:pPr>
    </w:p>
    <w:p w:rsidR="00DB12D3" w:rsidRDefault="00DB12D3" w:rsidP="00DB12D3">
      <w:pPr>
        <w:pStyle w:val="Default"/>
        <w:jc w:val="both"/>
        <w:rPr>
          <w:rFonts w:ascii="Times New Roman" w:hAnsi="Times New Roman"/>
          <w:b/>
          <w:bCs/>
          <w:color w:val="002060"/>
          <w:sz w:val="16"/>
          <w:szCs w:val="16"/>
          <w:u w:val="single"/>
        </w:rPr>
      </w:pPr>
    </w:p>
    <w:p w:rsidR="00046521" w:rsidRDefault="00046521" w:rsidP="00DB12D3">
      <w:pPr>
        <w:pStyle w:val="Defaul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61950" w:rsidRPr="00A369D2" w:rsidRDefault="000571B3" w:rsidP="00A80D77">
      <w:pPr>
        <w:pStyle w:val="Default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A369D2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Zpráva </w:t>
      </w:r>
      <w:r w:rsidR="00DF2015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o hospodaření </w:t>
      </w:r>
      <w:r w:rsidR="009F60E1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školy za rok 2020</w:t>
      </w:r>
      <w:r w:rsidR="00715841" w:rsidRPr="00A369D2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</w:p>
    <w:p w:rsidR="00A80D77" w:rsidRPr="00F02D52" w:rsidRDefault="00A80D77" w:rsidP="00F61950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C6187" w:rsidRDefault="0012671E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NÁKLADY</w:t>
      </w:r>
    </w:p>
    <w:p w:rsidR="00A80D77" w:rsidRPr="004A3F7C" w:rsidRDefault="00F61950" w:rsidP="00F61950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4A3F7C">
        <w:rPr>
          <w:rFonts w:ascii="Times New Roman" w:hAnsi="Times New Roman" w:cs="Times New Roman"/>
          <w:b/>
          <w:color w:val="auto"/>
          <w:u w:val="single"/>
        </w:rPr>
        <w:t>Čerpání městské dotace:</w:t>
      </w:r>
    </w:p>
    <w:p w:rsidR="00F02D52" w:rsidRDefault="00F02D52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p w:rsidR="00BC6187" w:rsidRDefault="00BC6187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p w:rsidR="00BC6187" w:rsidRPr="001E0626" w:rsidRDefault="00BC6187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417"/>
        <w:gridCol w:w="1418"/>
      </w:tblGrid>
      <w:tr w:rsidR="00FC7BD8" w:rsidRPr="00A80D77" w:rsidTr="00FC7BD8">
        <w:tc>
          <w:tcPr>
            <w:tcW w:w="3369" w:type="dxa"/>
            <w:shd w:val="clear" w:color="auto" w:fill="FF0000"/>
          </w:tcPr>
          <w:p w:rsidR="00F61950" w:rsidRPr="00F02D5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02D5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Položka</w:t>
            </w:r>
          </w:p>
        </w:tc>
        <w:tc>
          <w:tcPr>
            <w:tcW w:w="1701" w:type="dxa"/>
            <w:shd w:val="clear" w:color="auto" w:fill="FF0000"/>
          </w:tcPr>
          <w:p w:rsidR="00F61950" w:rsidRPr="00F02D5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02D5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Celkem</w:t>
            </w:r>
          </w:p>
        </w:tc>
        <w:tc>
          <w:tcPr>
            <w:tcW w:w="1701" w:type="dxa"/>
            <w:shd w:val="clear" w:color="auto" w:fill="FF0000"/>
          </w:tcPr>
          <w:p w:rsidR="00F61950" w:rsidRPr="00F02D5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02D5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ZŠ</w:t>
            </w:r>
          </w:p>
        </w:tc>
        <w:tc>
          <w:tcPr>
            <w:tcW w:w="1417" w:type="dxa"/>
            <w:shd w:val="clear" w:color="auto" w:fill="FF0000"/>
          </w:tcPr>
          <w:p w:rsidR="00F61950" w:rsidRPr="00F02D5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02D5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ŠD</w:t>
            </w:r>
          </w:p>
        </w:tc>
        <w:tc>
          <w:tcPr>
            <w:tcW w:w="1418" w:type="dxa"/>
            <w:shd w:val="clear" w:color="auto" w:fill="FF0000"/>
          </w:tcPr>
          <w:p w:rsidR="00F61950" w:rsidRPr="00F02D5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02D5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ŠK</w:t>
            </w: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501  Spotřeba materiálu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7C7F3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  <w:r w:rsidR="009F60E1" w:rsidRPr="005018A5">
              <w:rPr>
                <w:rFonts w:ascii="Times New Roman" w:hAnsi="Times New Roman" w:cs="Times New Roman"/>
                <w:b/>
                <w:color w:val="auto"/>
              </w:rPr>
              <w:t>240.439,82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7C7F32" w:rsidP="009F60E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502 Spotřeba energie - voda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9F60E1" w:rsidP="00C5154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136.007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9F60E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502 Spotřeba energie - teplo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037AA" w:rsidP="00C5154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  <w:r w:rsidR="009F60E1" w:rsidRPr="005018A5">
              <w:rPr>
                <w:rFonts w:ascii="Times New Roman" w:hAnsi="Times New Roman" w:cs="Times New Roman"/>
                <w:b/>
                <w:color w:val="auto"/>
              </w:rPr>
              <w:t>774.670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9F60E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502 Spotřeba energie – elektř.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9F60E1" w:rsidP="00997720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208.825,59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9F60E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C5154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502 Spotřeba energie – plyn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9F60E1" w:rsidP="008037A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1.402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8037A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C5154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502 Spotřeba PHM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9F60E1" w:rsidP="008037A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535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8037A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511 Opravy a udržování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9F60E1" w:rsidP="00A7342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135.495,46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9F60E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8037A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512 Cestovné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037AA" w:rsidP="008037A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0,-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8037A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513 Náklady na reprezentaci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9F60E1" w:rsidP="0099772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     1.330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9F60E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     </w:t>
            </w: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518 Ostatní služby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9F60E1" w:rsidP="0099772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466.569,14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9F60E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4E11F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4E11F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521 Mzdové náklady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9F60E1" w:rsidP="0099751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 4.45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>0,-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9F60E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527 Zákonné soc. náklady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9F60E1" w:rsidP="0099772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   4.800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9F60E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   </w:t>
            </w: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549 Ostatní náklady z činnosti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713264" w:rsidP="00D153F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 62.293,9</w:t>
            </w:r>
            <w:r w:rsidR="00A8564D" w:rsidRPr="005018A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A8564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551 Odpisy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713264" w:rsidP="0099751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 127.268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A8564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713264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557 N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>áklady z vyřaz. pohled.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A8564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0,-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A8564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558 DDHM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713264" w:rsidP="00A8564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217.697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A8564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F01A8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563 Kurzové ztráty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713264" w:rsidP="00A8564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2.886,76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A8564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F01A8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569 Ostatní finanční náklady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713264" w:rsidP="00A8564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45.965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A8564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591 Daň z příjmů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713264" w:rsidP="00A8564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319,5</w:t>
            </w:r>
            <w:r w:rsidR="00A8564D" w:rsidRPr="005018A5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C0DAC" w:rsidRPr="005018A5" w:rsidRDefault="008C0DAC" w:rsidP="00A8564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0DAC" w:rsidRPr="00A80D77" w:rsidTr="00FC7BD8">
        <w:tc>
          <w:tcPr>
            <w:tcW w:w="3369" w:type="dxa"/>
            <w:shd w:val="clear" w:color="auto" w:fill="FF0000"/>
          </w:tcPr>
          <w:p w:rsidR="008C0DAC" w:rsidRPr="00F02D52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02D5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Náklady celkem</w:t>
            </w:r>
          </w:p>
        </w:tc>
        <w:tc>
          <w:tcPr>
            <w:tcW w:w="1701" w:type="dxa"/>
            <w:shd w:val="clear" w:color="auto" w:fill="FF0000"/>
          </w:tcPr>
          <w:p w:rsidR="008C0DAC" w:rsidRPr="00A369D2" w:rsidRDefault="00713264" w:rsidP="0024517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2.430.954,19</w:t>
            </w:r>
          </w:p>
        </w:tc>
        <w:tc>
          <w:tcPr>
            <w:tcW w:w="1701" w:type="dxa"/>
            <w:shd w:val="clear" w:color="auto" w:fill="FF0000"/>
          </w:tcPr>
          <w:p w:rsidR="008C0DAC" w:rsidRPr="00A369D2" w:rsidRDefault="008C0DAC" w:rsidP="004711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0000"/>
          </w:tcPr>
          <w:p w:rsidR="008C0DAC" w:rsidRPr="00A369D2" w:rsidRDefault="008C0DAC" w:rsidP="008D673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8C0DAC" w:rsidRPr="00A369D2" w:rsidRDefault="008C0DAC" w:rsidP="00A8564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F61950" w:rsidRPr="004A3F7C" w:rsidRDefault="00F61950" w:rsidP="00F61950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4A3F7C">
        <w:rPr>
          <w:rFonts w:ascii="Times New Roman" w:hAnsi="Times New Roman" w:cs="Times New Roman"/>
          <w:b/>
          <w:color w:val="auto"/>
          <w:u w:val="single"/>
        </w:rPr>
        <w:t>Čerpání státní dotace (UZ 33353):</w:t>
      </w:r>
    </w:p>
    <w:p w:rsidR="00F02D52" w:rsidRPr="001E0626" w:rsidRDefault="00F02D52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1640"/>
        <w:gridCol w:w="1673"/>
        <w:gridCol w:w="1179"/>
        <w:gridCol w:w="1207"/>
      </w:tblGrid>
      <w:tr w:rsidR="00F61950" w:rsidRPr="00A80D77" w:rsidTr="008C0DAC">
        <w:tc>
          <w:tcPr>
            <w:tcW w:w="3589" w:type="dxa"/>
            <w:shd w:val="clear" w:color="auto" w:fill="FF0000"/>
          </w:tcPr>
          <w:p w:rsidR="00F61950" w:rsidRPr="00F02D5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02D5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Položka</w:t>
            </w:r>
          </w:p>
        </w:tc>
        <w:tc>
          <w:tcPr>
            <w:tcW w:w="1640" w:type="dxa"/>
            <w:shd w:val="clear" w:color="auto" w:fill="FF0000"/>
          </w:tcPr>
          <w:p w:rsidR="00F61950" w:rsidRPr="00A369D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69D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Celkem</w:t>
            </w:r>
          </w:p>
        </w:tc>
        <w:tc>
          <w:tcPr>
            <w:tcW w:w="1673" w:type="dxa"/>
            <w:shd w:val="clear" w:color="auto" w:fill="FF0000"/>
          </w:tcPr>
          <w:p w:rsidR="00F61950" w:rsidRPr="00A369D2" w:rsidRDefault="00F61950" w:rsidP="00FC7BD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69D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ZŠ</w:t>
            </w:r>
          </w:p>
        </w:tc>
        <w:tc>
          <w:tcPr>
            <w:tcW w:w="1179" w:type="dxa"/>
            <w:shd w:val="clear" w:color="auto" w:fill="FF0000"/>
          </w:tcPr>
          <w:p w:rsidR="00F61950" w:rsidRPr="00A369D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69D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ŠD</w:t>
            </w:r>
          </w:p>
        </w:tc>
        <w:tc>
          <w:tcPr>
            <w:tcW w:w="1207" w:type="dxa"/>
            <w:shd w:val="clear" w:color="auto" w:fill="FF0000"/>
          </w:tcPr>
          <w:p w:rsidR="00F61950" w:rsidRPr="00A369D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69D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ŠK</w:t>
            </w:r>
          </w:p>
        </w:tc>
      </w:tr>
      <w:tr w:rsidR="008C0DAC" w:rsidRPr="00580AA0" w:rsidTr="008C0DAC">
        <w:tc>
          <w:tcPr>
            <w:tcW w:w="358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501 Spotřeba materiálu</w:t>
            </w:r>
          </w:p>
        </w:tc>
        <w:tc>
          <w:tcPr>
            <w:tcW w:w="1640" w:type="dxa"/>
            <w:shd w:val="clear" w:color="auto" w:fill="auto"/>
          </w:tcPr>
          <w:p w:rsidR="008C0DAC" w:rsidRPr="005018A5" w:rsidRDefault="00713264" w:rsidP="00A8564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172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5018A5">
              <w:rPr>
                <w:rFonts w:ascii="Times New Roman" w:hAnsi="Times New Roman" w:cs="Times New Roman"/>
                <w:b/>
                <w:color w:val="auto"/>
              </w:rPr>
              <w:t>156</w:t>
            </w:r>
            <w:r w:rsidR="00A8564D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  <w:tc>
          <w:tcPr>
            <w:tcW w:w="1673" w:type="dxa"/>
            <w:shd w:val="clear" w:color="auto" w:fill="auto"/>
          </w:tcPr>
          <w:p w:rsidR="008C0DAC" w:rsidRPr="00580AA0" w:rsidRDefault="008C0DAC" w:rsidP="0071326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    </w:t>
            </w:r>
          </w:p>
        </w:tc>
        <w:tc>
          <w:tcPr>
            <w:tcW w:w="1179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7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0DAC" w:rsidRPr="00580AA0" w:rsidTr="008C0DAC">
        <w:tc>
          <w:tcPr>
            <w:tcW w:w="358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512 Cestovné</w:t>
            </w:r>
          </w:p>
        </w:tc>
        <w:tc>
          <w:tcPr>
            <w:tcW w:w="1640" w:type="dxa"/>
            <w:shd w:val="clear" w:color="auto" w:fill="auto"/>
          </w:tcPr>
          <w:p w:rsidR="008C0DAC" w:rsidRPr="005018A5" w:rsidRDefault="00713264" w:rsidP="008D673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  11.690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  <w:tc>
          <w:tcPr>
            <w:tcW w:w="1673" w:type="dxa"/>
            <w:shd w:val="clear" w:color="auto" w:fill="auto"/>
          </w:tcPr>
          <w:p w:rsidR="008C0DAC" w:rsidRPr="00580AA0" w:rsidRDefault="008C0DAC" w:rsidP="004711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79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7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0DAC" w:rsidRPr="00580AA0" w:rsidTr="008C0DAC">
        <w:tc>
          <w:tcPr>
            <w:tcW w:w="358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518 Ostatní služby</w:t>
            </w:r>
          </w:p>
        </w:tc>
        <w:tc>
          <w:tcPr>
            <w:tcW w:w="1640" w:type="dxa"/>
            <w:shd w:val="clear" w:color="auto" w:fill="auto"/>
          </w:tcPr>
          <w:p w:rsidR="008C0DAC" w:rsidRPr="005018A5" w:rsidRDefault="008C0DAC" w:rsidP="00A8564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  </w:t>
            </w:r>
            <w:r w:rsidR="00713264" w:rsidRPr="005018A5">
              <w:rPr>
                <w:rFonts w:ascii="Times New Roman" w:hAnsi="Times New Roman" w:cs="Times New Roman"/>
                <w:b/>
                <w:color w:val="auto"/>
              </w:rPr>
              <w:t>15.690</w:t>
            </w:r>
            <w:r w:rsidR="00A8564D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  <w:tc>
          <w:tcPr>
            <w:tcW w:w="1673" w:type="dxa"/>
            <w:shd w:val="clear" w:color="auto" w:fill="auto"/>
          </w:tcPr>
          <w:p w:rsidR="008C0DAC" w:rsidRPr="00580AA0" w:rsidRDefault="008C0DAC" w:rsidP="0071326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     </w:t>
            </w:r>
            <w:r w:rsidR="00A8564D" w:rsidRPr="00580AA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7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0DAC" w:rsidRPr="00580AA0" w:rsidTr="008C0DAC">
        <w:tc>
          <w:tcPr>
            <w:tcW w:w="358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521 Mzdové náklady</w:t>
            </w:r>
          </w:p>
        </w:tc>
        <w:tc>
          <w:tcPr>
            <w:tcW w:w="1640" w:type="dxa"/>
            <w:shd w:val="clear" w:color="auto" w:fill="auto"/>
          </w:tcPr>
          <w:p w:rsidR="008C0DAC" w:rsidRPr="005018A5" w:rsidRDefault="00713264" w:rsidP="008D673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14.733.197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  <w:tc>
          <w:tcPr>
            <w:tcW w:w="1673" w:type="dxa"/>
            <w:shd w:val="clear" w:color="auto" w:fill="auto"/>
          </w:tcPr>
          <w:p w:rsidR="008C0DAC" w:rsidRPr="00580AA0" w:rsidRDefault="008C0DAC" w:rsidP="00A8564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79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7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0DAC" w:rsidRPr="00580AA0" w:rsidTr="008C0DAC">
        <w:tc>
          <w:tcPr>
            <w:tcW w:w="358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521 Mzdové náklady - nemoc</w:t>
            </w:r>
          </w:p>
        </w:tc>
        <w:tc>
          <w:tcPr>
            <w:tcW w:w="1640" w:type="dxa"/>
            <w:shd w:val="clear" w:color="auto" w:fill="auto"/>
          </w:tcPr>
          <w:p w:rsidR="008C0DAC" w:rsidRPr="005018A5" w:rsidRDefault="008C0DAC" w:rsidP="00DF201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  </w:t>
            </w:r>
            <w:r w:rsidR="00713264" w:rsidRPr="005018A5">
              <w:rPr>
                <w:rFonts w:ascii="Times New Roman" w:hAnsi="Times New Roman" w:cs="Times New Roman"/>
                <w:b/>
                <w:color w:val="auto"/>
              </w:rPr>
              <w:t>200.10</w:t>
            </w:r>
            <w:r w:rsidR="00DF2015" w:rsidRPr="005018A5">
              <w:rPr>
                <w:rFonts w:ascii="Times New Roman" w:hAnsi="Times New Roman" w:cs="Times New Roman"/>
                <w:b/>
                <w:color w:val="auto"/>
              </w:rPr>
              <w:t>0,-</w:t>
            </w:r>
          </w:p>
        </w:tc>
        <w:tc>
          <w:tcPr>
            <w:tcW w:w="1673" w:type="dxa"/>
            <w:shd w:val="clear" w:color="auto" w:fill="auto"/>
          </w:tcPr>
          <w:p w:rsidR="008C0DAC" w:rsidRPr="00580AA0" w:rsidRDefault="008C0DAC" w:rsidP="0071326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      </w:t>
            </w:r>
          </w:p>
        </w:tc>
        <w:tc>
          <w:tcPr>
            <w:tcW w:w="1179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7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0DAC" w:rsidRPr="00580AA0" w:rsidTr="008C0DAC">
        <w:tc>
          <w:tcPr>
            <w:tcW w:w="358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524 Zákonné pojištění </w:t>
            </w:r>
          </w:p>
        </w:tc>
        <w:tc>
          <w:tcPr>
            <w:tcW w:w="1640" w:type="dxa"/>
            <w:shd w:val="clear" w:color="auto" w:fill="auto"/>
          </w:tcPr>
          <w:p w:rsidR="008C0DAC" w:rsidRPr="005018A5" w:rsidRDefault="00713264" w:rsidP="008D673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4.962.583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  <w:tc>
          <w:tcPr>
            <w:tcW w:w="1673" w:type="dxa"/>
            <w:shd w:val="clear" w:color="auto" w:fill="auto"/>
          </w:tcPr>
          <w:p w:rsidR="008C0DAC" w:rsidRPr="00580AA0" w:rsidRDefault="008C0DAC" w:rsidP="00C1389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79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7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0DAC" w:rsidRPr="00580AA0" w:rsidTr="008C0DAC">
        <w:tc>
          <w:tcPr>
            <w:tcW w:w="358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525 Jiné soc. pojištění</w:t>
            </w:r>
          </w:p>
        </w:tc>
        <w:tc>
          <w:tcPr>
            <w:tcW w:w="1640" w:type="dxa"/>
            <w:shd w:val="clear" w:color="auto" w:fill="auto"/>
          </w:tcPr>
          <w:p w:rsidR="008C0DAC" w:rsidRPr="005018A5" w:rsidRDefault="00713264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  54.260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  <w:tc>
          <w:tcPr>
            <w:tcW w:w="1673" w:type="dxa"/>
            <w:shd w:val="clear" w:color="auto" w:fill="auto"/>
          </w:tcPr>
          <w:p w:rsidR="008C0DAC" w:rsidRPr="00580AA0" w:rsidRDefault="008C0DAC" w:rsidP="0071326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      </w:t>
            </w:r>
          </w:p>
        </w:tc>
        <w:tc>
          <w:tcPr>
            <w:tcW w:w="1179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7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0DAC" w:rsidRPr="00580AA0" w:rsidTr="008C0DAC">
        <w:tc>
          <w:tcPr>
            <w:tcW w:w="358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527 Zákonné sociální náklady</w:t>
            </w:r>
          </w:p>
        </w:tc>
        <w:tc>
          <w:tcPr>
            <w:tcW w:w="1640" w:type="dxa"/>
            <w:shd w:val="clear" w:color="auto" w:fill="auto"/>
          </w:tcPr>
          <w:p w:rsidR="008C0DAC" w:rsidRPr="005018A5" w:rsidRDefault="00713264" w:rsidP="008D673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297.826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 xml:space="preserve">,- </w:t>
            </w:r>
          </w:p>
        </w:tc>
        <w:tc>
          <w:tcPr>
            <w:tcW w:w="1673" w:type="dxa"/>
            <w:shd w:val="clear" w:color="auto" w:fill="auto"/>
          </w:tcPr>
          <w:p w:rsidR="008C0DAC" w:rsidRPr="00580AA0" w:rsidRDefault="008C0DAC" w:rsidP="0071326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    </w:t>
            </w:r>
          </w:p>
        </w:tc>
        <w:tc>
          <w:tcPr>
            <w:tcW w:w="1179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7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0DAC" w:rsidRPr="00580AA0" w:rsidTr="008C0DAC">
        <w:tc>
          <w:tcPr>
            <w:tcW w:w="3589" w:type="dxa"/>
            <w:shd w:val="clear" w:color="auto" w:fill="auto"/>
          </w:tcPr>
          <w:p w:rsidR="008C0DAC" w:rsidRPr="005018A5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527 Zákonné soc. náklady – škol.</w:t>
            </w:r>
          </w:p>
        </w:tc>
        <w:tc>
          <w:tcPr>
            <w:tcW w:w="1640" w:type="dxa"/>
            <w:shd w:val="clear" w:color="auto" w:fill="auto"/>
          </w:tcPr>
          <w:p w:rsidR="008C0DAC" w:rsidRPr="005018A5" w:rsidRDefault="00713264" w:rsidP="008C0D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    5.850</w:t>
            </w:r>
            <w:r w:rsidR="008C0DAC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  <w:tc>
          <w:tcPr>
            <w:tcW w:w="1673" w:type="dxa"/>
            <w:shd w:val="clear" w:color="auto" w:fill="auto"/>
          </w:tcPr>
          <w:p w:rsidR="008C0DAC" w:rsidRPr="00580AA0" w:rsidRDefault="00DF2015" w:rsidP="007132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1179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7" w:type="dxa"/>
            <w:shd w:val="clear" w:color="auto" w:fill="auto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015" w:rsidRPr="00580AA0" w:rsidTr="008C0DAC">
        <w:tc>
          <w:tcPr>
            <w:tcW w:w="3589" w:type="dxa"/>
            <w:shd w:val="clear" w:color="auto" w:fill="auto"/>
          </w:tcPr>
          <w:p w:rsidR="00DF2015" w:rsidRPr="005018A5" w:rsidRDefault="00DF2015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558 Náklady z DDHM</w:t>
            </w:r>
          </w:p>
        </w:tc>
        <w:tc>
          <w:tcPr>
            <w:tcW w:w="1640" w:type="dxa"/>
            <w:shd w:val="clear" w:color="auto" w:fill="auto"/>
          </w:tcPr>
          <w:p w:rsidR="00DF2015" w:rsidRPr="005018A5" w:rsidRDefault="00713264" w:rsidP="00DF201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331</w:t>
            </w:r>
            <w:r w:rsidR="007F4298" w:rsidRPr="005018A5">
              <w:rPr>
                <w:rFonts w:ascii="Times New Roman" w:hAnsi="Times New Roman" w:cs="Times New Roman"/>
                <w:b/>
                <w:color w:val="auto"/>
              </w:rPr>
              <w:t>.590</w:t>
            </w:r>
            <w:r w:rsidR="00DF2015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  <w:tc>
          <w:tcPr>
            <w:tcW w:w="1673" w:type="dxa"/>
            <w:shd w:val="clear" w:color="auto" w:fill="auto"/>
          </w:tcPr>
          <w:p w:rsidR="00DF2015" w:rsidRPr="00580AA0" w:rsidRDefault="00DF2015" w:rsidP="007F429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1179" w:type="dxa"/>
            <w:shd w:val="clear" w:color="auto" w:fill="auto"/>
          </w:tcPr>
          <w:p w:rsidR="00DF2015" w:rsidRPr="00580AA0" w:rsidRDefault="00DF2015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7" w:type="dxa"/>
            <w:shd w:val="clear" w:color="auto" w:fill="auto"/>
          </w:tcPr>
          <w:p w:rsidR="00DF2015" w:rsidRPr="00580AA0" w:rsidRDefault="00DF2015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0DAC" w:rsidRPr="00580AA0" w:rsidTr="008C0DAC">
        <w:tc>
          <w:tcPr>
            <w:tcW w:w="3589" w:type="dxa"/>
            <w:shd w:val="clear" w:color="auto" w:fill="FF0000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Náklady celkem</w:t>
            </w:r>
          </w:p>
        </w:tc>
        <w:tc>
          <w:tcPr>
            <w:tcW w:w="1640" w:type="dxa"/>
            <w:shd w:val="clear" w:color="auto" w:fill="FF0000"/>
          </w:tcPr>
          <w:p w:rsidR="008C0DAC" w:rsidRPr="00580AA0" w:rsidRDefault="007F4298" w:rsidP="003662E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20.862.162</w:t>
            </w:r>
            <w:r w:rsidR="00DF2015" w:rsidRPr="00580A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,-</w:t>
            </w:r>
          </w:p>
        </w:tc>
        <w:tc>
          <w:tcPr>
            <w:tcW w:w="1673" w:type="dxa"/>
            <w:shd w:val="clear" w:color="auto" w:fill="FF0000"/>
          </w:tcPr>
          <w:p w:rsidR="008C0DAC" w:rsidRPr="00580AA0" w:rsidRDefault="008C0DAC" w:rsidP="004711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79" w:type="dxa"/>
            <w:shd w:val="clear" w:color="auto" w:fill="FF0000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FF0000"/>
          </w:tcPr>
          <w:p w:rsidR="008C0DAC" w:rsidRPr="00580AA0" w:rsidRDefault="008C0DA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762F97" w:rsidRPr="00580AA0" w:rsidRDefault="00762F97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</w:p>
    <w:p w:rsidR="00762F97" w:rsidRPr="004A3F7C" w:rsidRDefault="00762F97" w:rsidP="00762F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F7C">
        <w:rPr>
          <w:rFonts w:ascii="Times New Roman" w:hAnsi="Times New Roman" w:cs="Times New Roman"/>
          <w:b/>
          <w:sz w:val="24"/>
          <w:szCs w:val="24"/>
          <w:u w:val="single"/>
        </w:rPr>
        <w:t>Čerpání prostředků Vzděl. programy paměť.inst.do škol (UZ 33071):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4566"/>
      </w:tblGrid>
      <w:tr w:rsidR="006F1722" w:rsidRPr="00580AA0" w:rsidTr="006F1722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F1722" w:rsidRPr="00580AA0" w:rsidRDefault="006F1722" w:rsidP="006F1722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A0">
              <w:rPr>
                <w:rFonts w:ascii="Times New Roman" w:hAnsi="Times New Roman" w:cs="Times New Roman"/>
                <w:b/>
                <w:sz w:val="28"/>
                <w:szCs w:val="28"/>
              </w:rPr>
              <w:t>Položka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F1722" w:rsidRPr="00580AA0" w:rsidRDefault="006F1722" w:rsidP="006F1722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A0">
              <w:rPr>
                <w:rFonts w:ascii="Times New Roman" w:hAnsi="Times New Roman" w:cs="Times New Roman"/>
                <w:b/>
                <w:sz w:val="28"/>
                <w:szCs w:val="28"/>
              </w:rPr>
              <w:t>Náklad</w:t>
            </w:r>
          </w:p>
        </w:tc>
      </w:tr>
      <w:tr w:rsidR="00762F97" w:rsidRPr="00580AA0" w:rsidTr="00762F9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97" w:rsidRPr="00580AA0" w:rsidRDefault="00762F97" w:rsidP="00762F97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b/>
                <w:sz w:val="24"/>
                <w:szCs w:val="24"/>
              </w:rPr>
              <w:t>521  Mzdové náklady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97" w:rsidRPr="00580AA0" w:rsidRDefault="00762F97" w:rsidP="007F4298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b/>
                <w:sz w:val="24"/>
                <w:szCs w:val="24"/>
              </w:rPr>
              <w:t>2.500,-</w:t>
            </w:r>
          </w:p>
        </w:tc>
      </w:tr>
      <w:tr w:rsidR="00762F97" w:rsidTr="00762F97">
        <w:trPr>
          <w:trHeight w:val="7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62F97" w:rsidRPr="00887823" w:rsidRDefault="00762F97" w:rsidP="00762F97">
            <w:pPr>
              <w:pStyle w:val="Bezmez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823">
              <w:rPr>
                <w:rFonts w:ascii="Times New Roman" w:hAnsi="Times New Roman" w:cs="Times New Roman"/>
                <w:b/>
                <w:sz w:val="28"/>
                <w:szCs w:val="28"/>
              </w:rPr>
              <w:t>NÁKLADY CELKEM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62F97" w:rsidRPr="00887823" w:rsidRDefault="007F4298" w:rsidP="007F4298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2.500,-</w:t>
            </w:r>
          </w:p>
        </w:tc>
      </w:tr>
    </w:tbl>
    <w:p w:rsidR="00E9467F" w:rsidRPr="004A3F7C" w:rsidRDefault="00E9467F" w:rsidP="00F61950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F1722" w:rsidRPr="004A3F7C" w:rsidRDefault="006F1722" w:rsidP="006F17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F7C">
        <w:rPr>
          <w:rFonts w:ascii="Times New Roman" w:hAnsi="Times New Roman" w:cs="Times New Roman"/>
          <w:b/>
          <w:sz w:val="24"/>
          <w:szCs w:val="24"/>
          <w:u w:val="single"/>
        </w:rPr>
        <w:t>Čerpání prostředků dotace na plavání (UZ 33070):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4566"/>
      </w:tblGrid>
      <w:tr w:rsidR="006F1722" w:rsidRPr="00580AA0" w:rsidTr="006F1722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F1722" w:rsidRPr="00580AA0" w:rsidRDefault="006F1722" w:rsidP="009A187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A0">
              <w:rPr>
                <w:rFonts w:ascii="Times New Roman" w:hAnsi="Times New Roman" w:cs="Times New Roman"/>
                <w:b/>
                <w:sz w:val="28"/>
                <w:szCs w:val="28"/>
              </w:rPr>
              <w:t>Položka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F1722" w:rsidRPr="00580AA0" w:rsidRDefault="006F1722" w:rsidP="006F1722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A0">
              <w:rPr>
                <w:rFonts w:ascii="Times New Roman" w:hAnsi="Times New Roman" w:cs="Times New Roman"/>
                <w:b/>
                <w:sz w:val="28"/>
                <w:szCs w:val="28"/>
              </w:rPr>
              <w:t>Náklad</w:t>
            </w:r>
          </w:p>
        </w:tc>
      </w:tr>
      <w:tr w:rsidR="006F1722" w:rsidRPr="00580AA0" w:rsidTr="009A187D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22" w:rsidRPr="00580AA0" w:rsidRDefault="006F1722" w:rsidP="009A187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b/>
                <w:sz w:val="24"/>
                <w:szCs w:val="24"/>
              </w:rPr>
              <w:t>518  Ostatní služby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22" w:rsidRPr="00580AA0" w:rsidRDefault="007F4298" w:rsidP="009A187D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16.744,80</w:t>
            </w:r>
          </w:p>
        </w:tc>
      </w:tr>
      <w:tr w:rsidR="006F1722" w:rsidRPr="00580AA0" w:rsidTr="009A187D">
        <w:trPr>
          <w:trHeight w:val="7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F1722" w:rsidRPr="00580AA0" w:rsidRDefault="006F1722" w:rsidP="009A187D">
            <w:pPr>
              <w:pStyle w:val="Bezmez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AA0">
              <w:rPr>
                <w:rFonts w:ascii="Times New Roman" w:hAnsi="Times New Roman" w:cs="Times New Roman"/>
                <w:b/>
                <w:sz w:val="28"/>
                <w:szCs w:val="28"/>
              </w:rPr>
              <w:t>NÁKLADY CELKEM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F1722" w:rsidRPr="00580AA0" w:rsidRDefault="007F4298" w:rsidP="009A187D">
            <w:pPr>
              <w:pStyle w:val="Bezmez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16.744,80</w:t>
            </w:r>
          </w:p>
        </w:tc>
      </w:tr>
    </w:tbl>
    <w:p w:rsidR="006F1722" w:rsidRPr="00580AA0" w:rsidRDefault="006F1722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</w:p>
    <w:p w:rsidR="00F02D52" w:rsidRPr="004A3F7C" w:rsidRDefault="00597F44" w:rsidP="00F61950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4A3F7C">
        <w:rPr>
          <w:rFonts w:ascii="Times New Roman" w:hAnsi="Times New Roman" w:cs="Times New Roman"/>
          <w:b/>
          <w:color w:val="auto"/>
          <w:u w:val="single"/>
        </w:rPr>
        <w:t>Čerpání dotace „</w:t>
      </w:r>
      <w:r w:rsidR="008D673F" w:rsidRPr="004A3F7C">
        <w:rPr>
          <w:rFonts w:ascii="Times New Roman" w:hAnsi="Times New Roman" w:cs="Times New Roman"/>
          <w:b/>
          <w:color w:val="auto"/>
          <w:u w:val="single"/>
        </w:rPr>
        <w:t>ERASMUS+</w:t>
      </w:r>
      <w:r w:rsidR="00F61950" w:rsidRPr="004A3F7C">
        <w:rPr>
          <w:rFonts w:ascii="Times New Roman" w:hAnsi="Times New Roman" w:cs="Times New Roman"/>
          <w:b/>
          <w:color w:val="auto"/>
          <w:u w:val="single"/>
        </w:rPr>
        <w:t>“</w:t>
      </w:r>
      <w:r w:rsidR="0072192E" w:rsidRPr="004A3F7C">
        <w:rPr>
          <w:rFonts w:ascii="Times New Roman" w:hAnsi="Times New Roman" w:cs="Times New Roman"/>
          <w:b/>
          <w:color w:val="auto"/>
          <w:u w:val="single"/>
        </w:rPr>
        <w:t xml:space="preserve"> (org 4219</w:t>
      </w:r>
      <w:r w:rsidRPr="004A3F7C">
        <w:rPr>
          <w:rFonts w:ascii="Times New Roman" w:hAnsi="Times New Roman" w:cs="Times New Roman"/>
          <w:b/>
          <w:color w:val="auto"/>
          <w:u w:val="single"/>
        </w:rPr>
        <w:t>)</w:t>
      </w:r>
      <w:r w:rsidR="00F61950" w:rsidRPr="004A3F7C">
        <w:rPr>
          <w:rFonts w:ascii="Times New Roman" w:hAnsi="Times New Roman" w:cs="Times New Roman"/>
          <w:b/>
          <w:color w:val="auto"/>
          <w:u w:val="single"/>
        </w:rPr>
        <w:t>:</w:t>
      </w:r>
    </w:p>
    <w:p w:rsidR="00083AA0" w:rsidRPr="00580AA0" w:rsidRDefault="00083AA0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4406"/>
      </w:tblGrid>
      <w:tr w:rsidR="00F61950" w:rsidRPr="00580AA0" w:rsidTr="00E9467F">
        <w:tc>
          <w:tcPr>
            <w:tcW w:w="4633" w:type="dxa"/>
            <w:shd w:val="clear" w:color="auto" w:fill="FF0000"/>
          </w:tcPr>
          <w:p w:rsidR="00F61950" w:rsidRPr="00580AA0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Položka</w:t>
            </w:r>
          </w:p>
        </w:tc>
        <w:tc>
          <w:tcPr>
            <w:tcW w:w="4406" w:type="dxa"/>
            <w:shd w:val="clear" w:color="auto" w:fill="FF0000"/>
          </w:tcPr>
          <w:p w:rsidR="00F61950" w:rsidRPr="00580AA0" w:rsidRDefault="00E9467F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Náklady</w:t>
            </w:r>
          </w:p>
        </w:tc>
      </w:tr>
      <w:tr w:rsidR="00666565" w:rsidRPr="00580AA0" w:rsidTr="00E9467F">
        <w:tc>
          <w:tcPr>
            <w:tcW w:w="4633" w:type="dxa"/>
            <w:shd w:val="clear" w:color="auto" w:fill="auto"/>
          </w:tcPr>
          <w:p w:rsidR="00666565" w:rsidRPr="005018A5" w:rsidRDefault="00666565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501 Spotřeba materiálu</w:t>
            </w:r>
          </w:p>
        </w:tc>
        <w:tc>
          <w:tcPr>
            <w:tcW w:w="4406" w:type="dxa"/>
            <w:shd w:val="clear" w:color="auto" w:fill="auto"/>
          </w:tcPr>
          <w:p w:rsidR="00666565" w:rsidRPr="005018A5" w:rsidRDefault="003662EC" w:rsidP="007219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 </w:t>
            </w:r>
            <w:r w:rsidR="005018A5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  <w:r w:rsidR="007F4298" w:rsidRPr="005018A5">
              <w:rPr>
                <w:rFonts w:ascii="Times New Roman" w:hAnsi="Times New Roman" w:cs="Times New Roman"/>
                <w:b/>
                <w:color w:val="auto"/>
              </w:rPr>
              <w:t>4.751,19</w:t>
            </w:r>
          </w:p>
        </w:tc>
      </w:tr>
      <w:tr w:rsidR="00F61950" w:rsidRPr="00580AA0" w:rsidTr="00E9467F">
        <w:tc>
          <w:tcPr>
            <w:tcW w:w="4633" w:type="dxa"/>
            <w:shd w:val="clear" w:color="auto" w:fill="auto"/>
          </w:tcPr>
          <w:p w:rsidR="00F61950" w:rsidRPr="005018A5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512 Cestovné</w:t>
            </w:r>
          </w:p>
        </w:tc>
        <w:tc>
          <w:tcPr>
            <w:tcW w:w="4406" w:type="dxa"/>
            <w:shd w:val="clear" w:color="auto" w:fill="auto"/>
          </w:tcPr>
          <w:p w:rsidR="00F61950" w:rsidRPr="005018A5" w:rsidRDefault="00867E08" w:rsidP="008D673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  <w:r w:rsidR="007F4298" w:rsidRPr="005018A5">
              <w:rPr>
                <w:rFonts w:ascii="Times New Roman" w:hAnsi="Times New Roman" w:cs="Times New Roman"/>
                <w:b/>
                <w:color w:val="auto"/>
              </w:rPr>
              <w:t xml:space="preserve"> 18.384</w:t>
            </w:r>
            <w:r w:rsidR="00462547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</w:tr>
      <w:tr w:rsidR="00F61950" w:rsidRPr="00580AA0" w:rsidTr="00E9467F">
        <w:tc>
          <w:tcPr>
            <w:tcW w:w="4633" w:type="dxa"/>
            <w:shd w:val="clear" w:color="auto" w:fill="auto"/>
          </w:tcPr>
          <w:p w:rsidR="00F61950" w:rsidRPr="005018A5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518 Ostatní služby</w:t>
            </w:r>
          </w:p>
        </w:tc>
        <w:tc>
          <w:tcPr>
            <w:tcW w:w="4406" w:type="dxa"/>
            <w:shd w:val="clear" w:color="auto" w:fill="auto"/>
          </w:tcPr>
          <w:p w:rsidR="00F61950" w:rsidRPr="005018A5" w:rsidRDefault="007F4298" w:rsidP="008D673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 76.962,93</w:t>
            </w:r>
          </w:p>
        </w:tc>
      </w:tr>
      <w:tr w:rsidR="00F61950" w:rsidRPr="00580AA0" w:rsidTr="00E9467F">
        <w:tc>
          <w:tcPr>
            <w:tcW w:w="4633" w:type="dxa"/>
            <w:shd w:val="clear" w:color="auto" w:fill="auto"/>
          </w:tcPr>
          <w:p w:rsidR="00F61950" w:rsidRPr="005018A5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521 Mzdové náklady</w:t>
            </w:r>
          </w:p>
        </w:tc>
        <w:tc>
          <w:tcPr>
            <w:tcW w:w="4406" w:type="dxa"/>
            <w:shd w:val="clear" w:color="auto" w:fill="auto"/>
          </w:tcPr>
          <w:p w:rsidR="00F61950" w:rsidRPr="005018A5" w:rsidRDefault="007F4298" w:rsidP="00867E0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26.750</w:t>
            </w:r>
            <w:r w:rsidR="00666565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</w:tr>
      <w:tr w:rsidR="00F61950" w:rsidRPr="00580AA0" w:rsidTr="00E9467F">
        <w:trPr>
          <w:trHeight w:val="70"/>
        </w:trPr>
        <w:tc>
          <w:tcPr>
            <w:tcW w:w="4633" w:type="dxa"/>
            <w:shd w:val="clear" w:color="auto" w:fill="auto"/>
          </w:tcPr>
          <w:p w:rsidR="00F61950" w:rsidRPr="005018A5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549 Ostatní náklady z</w:t>
            </w:r>
            <w:r w:rsidR="0072192E" w:rsidRPr="005018A5">
              <w:rPr>
                <w:rFonts w:ascii="Times New Roman" w:hAnsi="Times New Roman" w:cs="Times New Roman"/>
                <w:b/>
                <w:color w:val="auto"/>
              </w:rPr>
              <w:t> </w:t>
            </w:r>
            <w:r w:rsidRPr="005018A5">
              <w:rPr>
                <w:rFonts w:ascii="Times New Roman" w:hAnsi="Times New Roman" w:cs="Times New Roman"/>
                <w:b/>
                <w:color w:val="auto"/>
              </w:rPr>
              <w:t>činnosti</w:t>
            </w:r>
            <w:r w:rsidR="0072192E" w:rsidRPr="005018A5">
              <w:rPr>
                <w:rFonts w:ascii="Times New Roman" w:hAnsi="Times New Roman" w:cs="Times New Roman"/>
                <w:b/>
                <w:color w:val="auto"/>
              </w:rPr>
              <w:t xml:space="preserve"> (pojištění)</w:t>
            </w:r>
          </w:p>
        </w:tc>
        <w:tc>
          <w:tcPr>
            <w:tcW w:w="4406" w:type="dxa"/>
            <w:shd w:val="clear" w:color="auto" w:fill="auto"/>
          </w:tcPr>
          <w:p w:rsidR="00F61950" w:rsidRPr="005018A5" w:rsidRDefault="00462547" w:rsidP="00867E0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E9467F" w:rsidRPr="005018A5">
              <w:rPr>
                <w:rFonts w:ascii="Times New Roman" w:hAnsi="Times New Roman" w:cs="Times New Roman"/>
                <w:b/>
                <w:color w:val="auto"/>
              </w:rPr>
              <w:t xml:space="preserve">      </w:t>
            </w:r>
            <w:r w:rsidR="007F4298" w:rsidRPr="005018A5">
              <w:rPr>
                <w:rFonts w:ascii="Times New Roman" w:hAnsi="Times New Roman" w:cs="Times New Roman"/>
                <w:b/>
                <w:color w:val="auto"/>
              </w:rPr>
              <w:t>1.575,-</w:t>
            </w:r>
          </w:p>
        </w:tc>
      </w:tr>
      <w:tr w:rsidR="00E9467F" w:rsidRPr="00580AA0" w:rsidTr="00E9467F">
        <w:tc>
          <w:tcPr>
            <w:tcW w:w="4633" w:type="dxa"/>
            <w:shd w:val="clear" w:color="auto" w:fill="auto"/>
          </w:tcPr>
          <w:p w:rsidR="00E9467F" w:rsidRPr="005018A5" w:rsidRDefault="00E9467F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558 Náklady z DDHM</w:t>
            </w:r>
          </w:p>
        </w:tc>
        <w:tc>
          <w:tcPr>
            <w:tcW w:w="4406" w:type="dxa"/>
            <w:shd w:val="clear" w:color="auto" w:fill="auto"/>
          </w:tcPr>
          <w:p w:rsidR="00E9467F" w:rsidRPr="005018A5" w:rsidRDefault="007F4298" w:rsidP="00867E0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   104.143,74</w:t>
            </w:r>
          </w:p>
        </w:tc>
      </w:tr>
      <w:tr w:rsidR="00F61950" w:rsidRPr="00580AA0" w:rsidTr="00E9467F">
        <w:tc>
          <w:tcPr>
            <w:tcW w:w="4633" w:type="dxa"/>
            <w:shd w:val="clear" w:color="auto" w:fill="FF0000"/>
          </w:tcPr>
          <w:p w:rsidR="00F61950" w:rsidRPr="00580AA0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Celkem</w:t>
            </w:r>
          </w:p>
        </w:tc>
        <w:tc>
          <w:tcPr>
            <w:tcW w:w="4406" w:type="dxa"/>
            <w:shd w:val="clear" w:color="auto" w:fill="FF0000"/>
          </w:tcPr>
          <w:p w:rsidR="00F61950" w:rsidRPr="00580AA0" w:rsidRDefault="007F4298" w:rsidP="00867E0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232</w:t>
            </w:r>
            <w:r w:rsidR="00666565" w:rsidRPr="00580A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566,86</w:t>
            </w:r>
          </w:p>
        </w:tc>
      </w:tr>
    </w:tbl>
    <w:p w:rsidR="00E9467F" w:rsidRPr="004A3F7C" w:rsidRDefault="00E9467F" w:rsidP="00F6195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887823" w:rsidRPr="004A3F7C" w:rsidRDefault="00887823" w:rsidP="008878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F7C">
        <w:rPr>
          <w:rFonts w:ascii="Times New Roman" w:hAnsi="Times New Roman" w:cs="Times New Roman"/>
          <w:b/>
          <w:sz w:val="24"/>
          <w:szCs w:val="24"/>
          <w:u w:val="single"/>
        </w:rPr>
        <w:t>Čerpání prostředků OP VVV „Výzva 63“ (UZ 33063):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65"/>
      </w:tblGrid>
      <w:tr w:rsidR="00E9467F" w:rsidRPr="00580AA0" w:rsidTr="00E9467F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467F" w:rsidRPr="00580AA0" w:rsidRDefault="00E9467F" w:rsidP="009A187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Položka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467F" w:rsidRPr="00580AA0" w:rsidRDefault="00E9467F" w:rsidP="009A187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Náklady</w:t>
            </w:r>
          </w:p>
        </w:tc>
      </w:tr>
      <w:tr w:rsidR="00E9467F" w:rsidRPr="00580AA0" w:rsidTr="00887823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7F" w:rsidRPr="005018A5" w:rsidRDefault="00E9467F" w:rsidP="00887823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501 Spotřeba materiálu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7F" w:rsidRPr="005018A5" w:rsidRDefault="007F4298" w:rsidP="007F4298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61.409,68</w:t>
            </w:r>
          </w:p>
        </w:tc>
      </w:tr>
      <w:tr w:rsidR="00E9467F" w:rsidRPr="00580AA0" w:rsidTr="00887823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7F" w:rsidRPr="005018A5" w:rsidRDefault="00E9467F" w:rsidP="00887823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512 Cestovné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7F" w:rsidRPr="005018A5" w:rsidRDefault="007F4298" w:rsidP="007F4298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805,-</w:t>
            </w:r>
          </w:p>
        </w:tc>
      </w:tr>
      <w:tr w:rsidR="00E9467F" w:rsidRPr="00580AA0" w:rsidTr="00887823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7F" w:rsidRPr="005018A5" w:rsidRDefault="00E9467F" w:rsidP="00887823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518 Ostatní služby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7F" w:rsidRPr="005018A5" w:rsidRDefault="007F4298" w:rsidP="007F4298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66.712,85</w:t>
            </w:r>
          </w:p>
        </w:tc>
      </w:tr>
      <w:tr w:rsidR="00E9467F" w:rsidRPr="00580AA0" w:rsidTr="00887823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7F" w:rsidRPr="005018A5" w:rsidRDefault="00E9467F" w:rsidP="00887823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521 Mzdové náklady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7F" w:rsidRPr="005018A5" w:rsidRDefault="007F4298" w:rsidP="007F4298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189.6</w:t>
            </w:r>
            <w:r w:rsidR="00E9467F"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25,-</w:t>
            </w:r>
          </w:p>
        </w:tc>
      </w:tr>
      <w:tr w:rsidR="00E9467F" w:rsidRPr="00580AA0" w:rsidTr="00887823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7F" w:rsidRPr="005018A5" w:rsidRDefault="00E9467F" w:rsidP="0088782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527 Zákonné sociální náklady</w:t>
            </w:r>
            <w:r w:rsidR="007F4298"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(školení)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7F" w:rsidRPr="005018A5" w:rsidRDefault="007F4298" w:rsidP="007F429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400,-</w:t>
            </w:r>
          </w:p>
        </w:tc>
      </w:tr>
      <w:tr w:rsidR="00E9467F" w:rsidRPr="00580AA0" w:rsidTr="00887823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7F" w:rsidRPr="005018A5" w:rsidRDefault="00E9467F" w:rsidP="0088782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558 Náklady z DDHM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7F" w:rsidRPr="005018A5" w:rsidRDefault="007F4298" w:rsidP="007F429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28.848,26</w:t>
            </w:r>
          </w:p>
        </w:tc>
      </w:tr>
      <w:tr w:rsidR="00E9467F" w:rsidTr="00887823">
        <w:trPr>
          <w:trHeight w:val="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467F" w:rsidRPr="00887823" w:rsidRDefault="00E9467F" w:rsidP="00887823">
            <w:pPr>
              <w:pStyle w:val="Bezmez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823">
              <w:rPr>
                <w:rFonts w:ascii="Times New Roman" w:hAnsi="Times New Roman" w:cs="Times New Roman"/>
                <w:b/>
                <w:sz w:val="28"/>
                <w:szCs w:val="28"/>
              </w:rPr>
              <w:t>NÁKLADY CELKEM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467F" w:rsidRPr="00887823" w:rsidRDefault="00E9467F" w:rsidP="006F1722">
            <w:pPr>
              <w:pStyle w:val="Bezmez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7F4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347.800,79</w:t>
            </w:r>
            <w:r w:rsidRPr="00887823">
              <w:rPr>
                <w:rFonts w:ascii="Times New Roman" w:hAnsi="Times New Roman" w:cs="Times New Roman"/>
                <w:b/>
                <w:sz w:val="28"/>
                <w:szCs w:val="28"/>
              </w:rPr>
              <w:t>,-</w:t>
            </w:r>
          </w:p>
        </w:tc>
      </w:tr>
    </w:tbl>
    <w:p w:rsidR="007C65F5" w:rsidRPr="004A3F7C" w:rsidRDefault="00F61950" w:rsidP="007C65F5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  <w:r w:rsidRPr="004A3F7C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Výnosy:</w:t>
      </w:r>
    </w:p>
    <w:p w:rsidR="007C65F5" w:rsidRPr="007C65F5" w:rsidRDefault="007C65F5" w:rsidP="007C65F5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2325"/>
        <w:gridCol w:w="3402"/>
      </w:tblGrid>
      <w:tr w:rsidR="007C65F5" w:rsidTr="00E94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65F5" w:rsidRPr="007C65F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F5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65F5" w:rsidRPr="007C65F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F5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65F5" w:rsidRPr="007C65F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Pozn.</w:t>
            </w:r>
          </w:p>
        </w:tc>
      </w:tr>
      <w:tr w:rsidR="007C65F5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601 Výnosy z prodeje vl. výrobků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Vánoční jarmark</w:t>
            </w:r>
          </w:p>
        </w:tc>
      </w:tr>
      <w:tr w:rsidR="007C65F5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602 Tržby z prodeje a služeb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F5" w:rsidRPr="005018A5" w:rsidRDefault="007C65F5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F5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Poplatky za ŠD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43D0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81.75</w:t>
            </w:r>
            <w:r w:rsidR="007C65F5"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0,-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F5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Vedení kroužků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43D0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71.9</w:t>
            </w:r>
            <w:r w:rsidR="007C65F5"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00,-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F5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603 Pronájmy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43D0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32.3</w:t>
            </w:r>
            <w:r w:rsidR="00E9467F"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7C65F5"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F5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604 Výnosy z prodaného zb.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65F5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Ztráta a poškození učebnic</w:t>
            </w:r>
          </w:p>
        </w:tc>
      </w:tr>
      <w:tr w:rsidR="00E9467F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7F" w:rsidRPr="005018A5" w:rsidRDefault="00E9467F" w:rsidP="009A187D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648 Zúčtování fondů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7F" w:rsidRPr="005018A5" w:rsidRDefault="007C43D0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20.876,-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7F" w:rsidRPr="005018A5" w:rsidRDefault="00E9467F" w:rsidP="009A187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67F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7F" w:rsidRPr="005018A5" w:rsidRDefault="00E9467F" w:rsidP="009A187D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649 Ostatní výnosy z činnosti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7F" w:rsidRPr="005018A5" w:rsidRDefault="007C43D0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544</w:t>
            </w:r>
            <w:r w:rsidR="00E9467F" w:rsidRPr="0050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7F" w:rsidRPr="005018A5" w:rsidRDefault="00E9467F" w:rsidP="009A187D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601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Pr="005018A5" w:rsidRDefault="004E7601" w:rsidP="009A187D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662 Úroky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Pr="005018A5" w:rsidRDefault="007C43D0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1.681,70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Pr="005018A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601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663 Kurzový zisk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4E7601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Pr="005018A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601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669 Ostatní finanční výnosy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4E7601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Dob. vstupné – šk. akademie</w:t>
            </w:r>
          </w:p>
        </w:tc>
      </w:tr>
      <w:tr w:rsidR="004E7601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672 Dotace (město)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7C43D0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2.300</w:t>
            </w:r>
            <w:r w:rsidR="004E7601"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.000,-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Pr="005018A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601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672 Dotace KÚ (UZ 33353)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7C43D0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20.862.162</w:t>
            </w:r>
            <w:r w:rsidR="004E7601"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Pr="005018A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601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672 Dotace Výzva 63 (UZ 33063)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7C43D0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347.800,79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Pr="005018A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601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7C43D0" w:rsidP="007C43D0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672 Dotace POV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7C43D0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2.500,-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4E7601" w:rsidP="007C65F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601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672 Dotace proj. ERASMUS+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7C43D0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232.566,86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Pr="005018A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601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672 Dotace na plavání (UZ 33070)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7C43D0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16.744,80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4E7601" w:rsidP="007C65F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601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672 Dotace (Modernizace vybavení ZŠ)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4E7601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90.960,-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5018A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Vyúč. výnosů ve výši odpisů majetku</w:t>
            </w:r>
          </w:p>
        </w:tc>
      </w:tr>
      <w:tr w:rsidR="004E7601" w:rsidTr="007C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E7601" w:rsidRPr="007C65F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5F5">
              <w:rPr>
                <w:rFonts w:ascii="Times New Roman" w:hAnsi="Times New Roman" w:cs="Times New Roman"/>
                <w:b/>
                <w:sz w:val="28"/>
                <w:szCs w:val="28"/>
              </w:rPr>
              <w:t>VÝNOSY CELKEM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E7601" w:rsidRPr="007C65F5" w:rsidRDefault="007C43D0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24.061.83</w:t>
            </w:r>
            <w:r w:rsidR="00E709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7601" w:rsidRPr="007C65F5" w:rsidRDefault="004E7601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18C4" w:rsidRDefault="006318C4" w:rsidP="00F61950">
      <w:pPr>
        <w:pStyle w:val="Default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94297C" w:rsidRPr="00167879" w:rsidRDefault="0094297C" w:rsidP="00F61950">
      <w:pPr>
        <w:pStyle w:val="Default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6"/>
        <w:gridCol w:w="2783"/>
      </w:tblGrid>
      <w:tr w:rsidR="00F61950" w:rsidRPr="00CD1BC6" w:rsidTr="007C65F5">
        <w:tc>
          <w:tcPr>
            <w:tcW w:w="9039" w:type="dxa"/>
            <w:gridSpan w:val="2"/>
            <w:shd w:val="clear" w:color="auto" w:fill="FF0000"/>
          </w:tcPr>
          <w:p w:rsidR="00F61950" w:rsidRPr="00CD1BC6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1B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Rekapitulace – hospodaření se státní dotací (UZ 33353)</w:t>
            </w:r>
          </w:p>
        </w:tc>
      </w:tr>
      <w:tr w:rsidR="00F61950" w:rsidRPr="00580AA0" w:rsidTr="007C65F5">
        <w:tc>
          <w:tcPr>
            <w:tcW w:w="6256" w:type="dxa"/>
            <w:shd w:val="clear" w:color="auto" w:fill="auto"/>
          </w:tcPr>
          <w:p w:rsidR="00F61950" w:rsidRPr="005018A5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Výnosy (dotace)</w:t>
            </w:r>
          </w:p>
        </w:tc>
        <w:tc>
          <w:tcPr>
            <w:tcW w:w="2783" w:type="dxa"/>
            <w:shd w:val="clear" w:color="auto" w:fill="auto"/>
          </w:tcPr>
          <w:p w:rsidR="00F61950" w:rsidRPr="005018A5" w:rsidRDefault="007C43D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20.862.162</w:t>
            </w:r>
            <w:r w:rsidR="007C65F5" w:rsidRPr="005018A5">
              <w:rPr>
                <w:rFonts w:ascii="Times New Roman" w:hAnsi="Times New Roman" w:cs="Times New Roman"/>
                <w:b/>
                <w:color w:val="auto"/>
              </w:rPr>
              <w:t>,-</w:t>
            </w:r>
          </w:p>
        </w:tc>
      </w:tr>
      <w:tr w:rsidR="00F61950" w:rsidRPr="00580AA0" w:rsidTr="007C65F5">
        <w:tc>
          <w:tcPr>
            <w:tcW w:w="6256" w:type="dxa"/>
            <w:shd w:val="clear" w:color="auto" w:fill="auto"/>
          </w:tcPr>
          <w:p w:rsidR="00F61950" w:rsidRPr="005018A5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Náklady</w:t>
            </w:r>
          </w:p>
        </w:tc>
        <w:tc>
          <w:tcPr>
            <w:tcW w:w="2783" w:type="dxa"/>
            <w:shd w:val="clear" w:color="auto" w:fill="auto"/>
          </w:tcPr>
          <w:p w:rsidR="00F61950" w:rsidRPr="005018A5" w:rsidRDefault="007C43D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20.862.162,-</w:t>
            </w:r>
          </w:p>
        </w:tc>
      </w:tr>
      <w:tr w:rsidR="00F61950" w:rsidRPr="00580AA0" w:rsidTr="007C65F5">
        <w:tc>
          <w:tcPr>
            <w:tcW w:w="6256" w:type="dxa"/>
            <w:shd w:val="clear" w:color="auto" w:fill="FF0000"/>
          </w:tcPr>
          <w:p w:rsidR="00F61950" w:rsidRPr="00580AA0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Hospodářský výsledek</w:t>
            </w:r>
          </w:p>
        </w:tc>
        <w:tc>
          <w:tcPr>
            <w:tcW w:w="2783" w:type="dxa"/>
            <w:shd w:val="clear" w:color="auto" w:fill="FF0000"/>
          </w:tcPr>
          <w:p w:rsidR="00F61950" w:rsidRPr="00580AA0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0,-</w:t>
            </w:r>
          </w:p>
        </w:tc>
      </w:tr>
    </w:tbl>
    <w:p w:rsidR="00571C0A" w:rsidRPr="00580AA0" w:rsidRDefault="00571C0A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E0626" w:rsidRPr="00580AA0" w:rsidRDefault="001E0626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6"/>
        <w:gridCol w:w="2786"/>
      </w:tblGrid>
      <w:tr w:rsidR="00F61950" w:rsidRPr="00580AA0" w:rsidTr="005E01F8">
        <w:tc>
          <w:tcPr>
            <w:tcW w:w="9062" w:type="dxa"/>
            <w:gridSpan w:val="2"/>
            <w:shd w:val="clear" w:color="auto" w:fill="FF0000"/>
          </w:tcPr>
          <w:p w:rsidR="00F61950" w:rsidRPr="00580AA0" w:rsidRDefault="00F61950" w:rsidP="0094297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Rekapitulace – hospodaření s dotací </w:t>
            </w:r>
            <w:r w:rsidR="00E70909" w:rsidRPr="00580A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„Výzva 63</w:t>
            </w:r>
            <w:r w:rsidR="0094297C" w:rsidRPr="00580A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“ </w:t>
            </w:r>
            <w:r w:rsidR="00AE74E5" w:rsidRPr="00580A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 w:rsidR="0094297C" w:rsidRPr="00580A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UZ 33063</w:t>
            </w:r>
            <w:r w:rsidRPr="00580A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</w:tr>
      <w:tr w:rsidR="00CD1BC6" w:rsidRPr="00580AA0" w:rsidTr="005E01F8">
        <w:tc>
          <w:tcPr>
            <w:tcW w:w="6276" w:type="dxa"/>
            <w:shd w:val="clear" w:color="auto" w:fill="auto"/>
          </w:tcPr>
          <w:p w:rsidR="00F61950" w:rsidRPr="005018A5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Výnosy (dotace)</w:t>
            </w:r>
          </w:p>
        </w:tc>
        <w:tc>
          <w:tcPr>
            <w:tcW w:w="2786" w:type="dxa"/>
            <w:shd w:val="clear" w:color="auto" w:fill="auto"/>
          </w:tcPr>
          <w:p w:rsidR="00F61950" w:rsidRPr="005018A5" w:rsidRDefault="00C566AF" w:rsidP="0094297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</w:t>
            </w:r>
            <w:r w:rsidR="007C43D0" w:rsidRPr="005018A5">
              <w:rPr>
                <w:rFonts w:ascii="Times New Roman" w:hAnsi="Times New Roman" w:cs="Times New Roman"/>
                <w:b/>
                <w:color w:val="auto"/>
              </w:rPr>
              <w:t>347</w:t>
            </w:r>
            <w:r w:rsidR="001E0626" w:rsidRPr="005018A5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7C43D0" w:rsidRPr="005018A5">
              <w:rPr>
                <w:rFonts w:ascii="Times New Roman" w:hAnsi="Times New Roman" w:cs="Times New Roman"/>
                <w:b/>
                <w:color w:val="auto"/>
              </w:rPr>
              <w:t>800,79</w:t>
            </w:r>
          </w:p>
        </w:tc>
      </w:tr>
      <w:tr w:rsidR="00CD1BC6" w:rsidRPr="00580AA0" w:rsidTr="005E01F8">
        <w:tc>
          <w:tcPr>
            <w:tcW w:w="6276" w:type="dxa"/>
            <w:shd w:val="clear" w:color="auto" w:fill="auto"/>
          </w:tcPr>
          <w:p w:rsidR="00F61950" w:rsidRPr="005018A5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>Náklady</w:t>
            </w:r>
          </w:p>
        </w:tc>
        <w:tc>
          <w:tcPr>
            <w:tcW w:w="2786" w:type="dxa"/>
            <w:shd w:val="clear" w:color="auto" w:fill="auto"/>
          </w:tcPr>
          <w:p w:rsidR="00F61950" w:rsidRPr="005018A5" w:rsidRDefault="00CD1BC6" w:rsidP="007C43D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</w:rPr>
              <w:t xml:space="preserve">    </w:t>
            </w:r>
            <w:r w:rsidR="007C43D0" w:rsidRPr="005018A5">
              <w:rPr>
                <w:rFonts w:ascii="Times New Roman" w:hAnsi="Times New Roman" w:cs="Times New Roman"/>
                <w:b/>
                <w:color w:val="auto"/>
              </w:rPr>
              <w:t>347.800,79</w:t>
            </w:r>
          </w:p>
        </w:tc>
      </w:tr>
      <w:tr w:rsidR="00CD1BC6" w:rsidRPr="00CD1BC6" w:rsidTr="005E01F8">
        <w:tc>
          <w:tcPr>
            <w:tcW w:w="6276" w:type="dxa"/>
            <w:shd w:val="clear" w:color="auto" w:fill="FF0000"/>
          </w:tcPr>
          <w:p w:rsidR="00F61950" w:rsidRPr="00CD1BC6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1B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Hospodářský výsledek</w:t>
            </w:r>
          </w:p>
        </w:tc>
        <w:tc>
          <w:tcPr>
            <w:tcW w:w="2786" w:type="dxa"/>
            <w:shd w:val="clear" w:color="auto" w:fill="FF0000"/>
          </w:tcPr>
          <w:p w:rsidR="00F61950" w:rsidRPr="00BC6187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C618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0,-</w:t>
            </w:r>
          </w:p>
        </w:tc>
      </w:tr>
    </w:tbl>
    <w:p w:rsidR="00F412D6" w:rsidRPr="007C65F5" w:rsidRDefault="00F412D6" w:rsidP="007C65F5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  <w:gridCol w:w="2422"/>
      </w:tblGrid>
      <w:tr w:rsidR="007C65F5" w:rsidRPr="007C65F5" w:rsidTr="007C65F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65F5" w:rsidRPr="006318C4" w:rsidRDefault="007C65F5" w:rsidP="007C43D0">
            <w:pPr>
              <w:pStyle w:val="Bezmez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Rekapitulace – hospodaření s dotací  „POV“ </w:t>
            </w:r>
          </w:p>
        </w:tc>
      </w:tr>
      <w:tr w:rsidR="007C65F5" w:rsidRPr="007C65F5" w:rsidTr="007C65F5"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Výnosy (dotace)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43D0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2.500,-</w:t>
            </w:r>
          </w:p>
        </w:tc>
      </w:tr>
      <w:tr w:rsidR="007C65F5" w:rsidRPr="007C65F5" w:rsidTr="007C65F5"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Náklady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43D0" w:rsidP="007C43D0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2.500,-</w:t>
            </w:r>
          </w:p>
        </w:tc>
      </w:tr>
      <w:tr w:rsidR="007C65F5" w:rsidRPr="007C65F5" w:rsidTr="007C65F5"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65F5" w:rsidRPr="007C65F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F5">
              <w:rPr>
                <w:rFonts w:ascii="Times New Roman" w:hAnsi="Times New Roman" w:cs="Times New Roman"/>
                <w:b/>
                <w:sz w:val="24"/>
                <w:szCs w:val="24"/>
              </w:rPr>
              <w:t>Hospodářský výsledek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65F5" w:rsidRPr="007C65F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0,-</w:t>
            </w:r>
          </w:p>
        </w:tc>
      </w:tr>
    </w:tbl>
    <w:p w:rsidR="006318C4" w:rsidRDefault="006318C4" w:rsidP="007C65F5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2D6" w:rsidRPr="007C65F5" w:rsidRDefault="00F412D6" w:rsidP="007C65F5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7"/>
        <w:gridCol w:w="2425"/>
      </w:tblGrid>
      <w:tr w:rsidR="007C65F5" w:rsidRPr="007C65F5" w:rsidTr="007C65F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65F5" w:rsidRPr="007C65F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F5">
              <w:rPr>
                <w:rFonts w:ascii="Times New Roman" w:hAnsi="Times New Roman" w:cs="Times New Roman"/>
                <w:b/>
                <w:sz w:val="24"/>
                <w:szCs w:val="24"/>
              </w:rPr>
              <w:t>Rekapitulace – hospodaření s městskou dotací</w:t>
            </w:r>
          </w:p>
        </w:tc>
      </w:tr>
      <w:tr w:rsidR="007C65F5" w:rsidRPr="007C65F5" w:rsidTr="007C65F5"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43D0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Výnosy (dotace + tržby)  2.300.000,- + 300.065,70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43D0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2.6</w:t>
            </w:r>
            <w:r w:rsidR="006318C4"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7C65F5"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056,70</w:t>
            </w:r>
          </w:p>
        </w:tc>
      </w:tr>
      <w:tr w:rsidR="007C65F5" w:rsidRPr="007C65F5" w:rsidTr="007C65F5"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Náklady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43D0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2.430.954,19</w:t>
            </w:r>
          </w:p>
        </w:tc>
      </w:tr>
      <w:tr w:rsidR="007C65F5" w:rsidRPr="007C65F5" w:rsidTr="007C65F5"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65F5" w:rsidRPr="007C65F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F5">
              <w:rPr>
                <w:rFonts w:ascii="Times New Roman" w:hAnsi="Times New Roman" w:cs="Times New Roman"/>
                <w:b/>
                <w:sz w:val="24"/>
                <w:szCs w:val="24"/>
              </w:rPr>
              <w:t>Hospodářský výsledek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65F5" w:rsidRPr="007C65F5" w:rsidRDefault="007C43D0" w:rsidP="006318C4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+   169.102,51</w:t>
            </w:r>
            <w:r w:rsidR="00631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412D6" w:rsidRDefault="00F412D6" w:rsidP="007C65F5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2D6" w:rsidRPr="007C65F5" w:rsidRDefault="00F412D6" w:rsidP="007C65F5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  <w:gridCol w:w="2422"/>
      </w:tblGrid>
      <w:tr w:rsidR="007C65F5" w:rsidRPr="007C65F5" w:rsidTr="007C65F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65F5" w:rsidRPr="007C65F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F5">
              <w:rPr>
                <w:rFonts w:ascii="Times New Roman" w:hAnsi="Times New Roman" w:cs="Times New Roman"/>
                <w:b/>
                <w:sz w:val="24"/>
                <w:szCs w:val="24"/>
              </w:rPr>
              <w:t>Rekapitulace – hospodaření s projektem Erasmus+ (ORG 4219)</w:t>
            </w:r>
          </w:p>
        </w:tc>
      </w:tr>
      <w:tr w:rsidR="007C65F5" w:rsidRPr="007C65F5" w:rsidTr="007C65F5"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Výnosy (dotace)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4A3F7C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232.566,86</w:t>
            </w:r>
          </w:p>
        </w:tc>
      </w:tr>
      <w:tr w:rsidR="007C65F5" w:rsidRPr="007C65F5" w:rsidTr="007C65F5"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Náklady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F5" w:rsidRPr="005018A5" w:rsidRDefault="007C65F5" w:rsidP="004A3F7C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A3F7C" w:rsidRPr="005018A5">
              <w:rPr>
                <w:rFonts w:ascii="Times New Roman" w:hAnsi="Times New Roman" w:cs="Times New Roman"/>
                <w:b/>
                <w:sz w:val="24"/>
                <w:szCs w:val="24"/>
              </w:rPr>
              <w:t>232.566,86</w:t>
            </w:r>
          </w:p>
        </w:tc>
      </w:tr>
      <w:tr w:rsidR="007C65F5" w:rsidRPr="007C65F5" w:rsidTr="007C65F5"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65F5" w:rsidRPr="007C65F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F5">
              <w:rPr>
                <w:rFonts w:ascii="Times New Roman" w:hAnsi="Times New Roman" w:cs="Times New Roman"/>
                <w:b/>
                <w:sz w:val="24"/>
                <w:szCs w:val="24"/>
              </w:rPr>
              <w:t>Hospodářský výsledek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65F5" w:rsidRPr="007C65F5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0,-</w:t>
            </w:r>
          </w:p>
        </w:tc>
      </w:tr>
    </w:tbl>
    <w:p w:rsidR="001E0626" w:rsidRDefault="001E0626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7C65F5" w:rsidRDefault="007C65F5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7C65F5" w:rsidRDefault="007C65F5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F412D6" w:rsidRDefault="00F412D6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7C65F5" w:rsidRDefault="007C65F5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7C65F5" w:rsidRDefault="007C65F5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5"/>
        <w:gridCol w:w="2994"/>
      </w:tblGrid>
      <w:tr w:rsidR="007C65F5" w:rsidTr="005E01F8"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C65F5" w:rsidRPr="005E01F8" w:rsidRDefault="007C65F5" w:rsidP="007C65F5">
            <w:pPr>
              <w:pStyle w:val="Bezmez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E01F8">
              <w:rPr>
                <w:rFonts w:ascii="Times New Roman" w:hAnsi="Times New Roman" w:cs="Times New Roman"/>
                <w:b/>
                <w:sz w:val="40"/>
                <w:szCs w:val="40"/>
              </w:rPr>
              <w:t>Hospodářský výsledek celkem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C65F5" w:rsidRPr="005E01F8" w:rsidRDefault="004A3F7C" w:rsidP="006318C4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+ 169.102,51</w:t>
            </w:r>
            <w:r w:rsidR="006318C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Kč</w:t>
            </w:r>
          </w:p>
        </w:tc>
      </w:tr>
    </w:tbl>
    <w:p w:rsidR="007C65F5" w:rsidRDefault="007C65F5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7C65F5" w:rsidRDefault="007C65F5" w:rsidP="00F61950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F7D04" w:rsidRDefault="001F7D04" w:rsidP="009676C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7FC6" w:rsidRDefault="008F7FC6" w:rsidP="009676C7">
      <w:pPr>
        <w:pStyle w:val="Default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8F7FC6" w:rsidRDefault="008F7FC6" w:rsidP="009676C7">
      <w:pPr>
        <w:pStyle w:val="Default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8F7FC6" w:rsidRDefault="008F7FC6" w:rsidP="009676C7">
      <w:pPr>
        <w:pStyle w:val="Default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9676C7" w:rsidRPr="002934AF" w:rsidRDefault="007B04C1" w:rsidP="009676C7">
      <w:pPr>
        <w:pStyle w:val="Default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2934AF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Přehled klasifikace a chování</w:t>
      </w:r>
      <w:r w:rsidR="00EB5E1C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2020</w:t>
      </w:r>
      <w:r w:rsidR="009676C7" w:rsidRPr="002934AF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/202</w:t>
      </w:r>
      <w:r w:rsidR="00EB5E1C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1</w:t>
      </w:r>
    </w:p>
    <w:p w:rsidR="00A232B7" w:rsidRDefault="00A232B7" w:rsidP="009676C7">
      <w:pPr>
        <w:pStyle w:val="Defaul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232B7" w:rsidRPr="008F7FC6" w:rsidRDefault="00496B82" w:rsidP="008F7FC6">
      <w:pPr>
        <w:pStyle w:val="Defaul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676C7">
        <w:rPr>
          <w:rFonts w:ascii="Times New Roman" w:hAnsi="Times New Roman" w:cs="Times New Roman"/>
          <w:b/>
          <w:color w:val="C00000"/>
          <w:sz w:val="28"/>
          <w:szCs w:val="28"/>
        </w:rPr>
        <w:t>I. stupeň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777"/>
        <w:gridCol w:w="970"/>
        <w:gridCol w:w="972"/>
        <w:gridCol w:w="972"/>
        <w:gridCol w:w="972"/>
        <w:gridCol w:w="970"/>
        <w:gridCol w:w="972"/>
        <w:gridCol w:w="1166"/>
      </w:tblGrid>
      <w:tr w:rsidR="009A187D" w:rsidRPr="002C3131" w:rsidTr="00A40816">
        <w:trPr>
          <w:trHeight w:val="270"/>
        </w:trPr>
        <w:tc>
          <w:tcPr>
            <w:tcW w:w="2720" w:type="dxa"/>
            <w:shd w:val="clear" w:color="auto" w:fill="auto"/>
          </w:tcPr>
          <w:p w:rsidR="009A187D" w:rsidRPr="00461953" w:rsidRDefault="009A187D" w:rsidP="009A187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195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pololetí</w:t>
            </w:r>
          </w:p>
        </w:tc>
        <w:tc>
          <w:tcPr>
            <w:tcW w:w="777" w:type="dxa"/>
          </w:tcPr>
          <w:p w:rsidR="009A187D" w:rsidRPr="002C3131" w:rsidRDefault="009A187D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1.</w:t>
            </w:r>
            <w:r w:rsidR="009D58A6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A</w:t>
            </w:r>
          </w:p>
        </w:tc>
        <w:tc>
          <w:tcPr>
            <w:tcW w:w="970" w:type="dxa"/>
            <w:shd w:val="clear" w:color="auto" w:fill="auto"/>
          </w:tcPr>
          <w:p w:rsidR="009A187D" w:rsidRPr="002C3131" w:rsidRDefault="009A187D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1. B</w:t>
            </w:r>
          </w:p>
        </w:tc>
        <w:tc>
          <w:tcPr>
            <w:tcW w:w="972" w:type="dxa"/>
          </w:tcPr>
          <w:p w:rsidR="009A187D" w:rsidRPr="002C3131" w:rsidRDefault="009A187D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2. A</w:t>
            </w:r>
          </w:p>
        </w:tc>
        <w:tc>
          <w:tcPr>
            <w:tcW w:w="972" w:type="dxa"/>
            <w:shd w:val="clear" w:color="auto" w:fill="auto"/>
          </w:tcPr>
          <w:p w:rsidR="009A187D" w:rsidRPr="002C3131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2. B</w:t>
            </w:r>
          </w:p>
        </w:tc>
        <w:tc>
          <w:tcPr>
            <w:tcW w:w="972" w:type="dxa"/>
          </w:tcPr>
          <w:p w:rsidR="009A187D" w:rsidRPr="002C3131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3. A</w:t>
            </w:r>
          </w:p>
        </w:tc>
        <w:tc>
          <w:tcPr>
            <w:tcW w:w="970" w:type="dxa"/>
            <w:shd w:val="clear" w:color="auto" w:fill="auto"/>
          </w:tcPr>
          <w:p w:rsidR="009A187D" w:rsidRPr="002C3131" w:rsidRDefault="009A187D" w:rsidP="00496B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4. A</w:t>
            </w:r>
          </w:p>
        </w:tc>
        <w:tc>
          <w:tcPr>
            <w:tcW w:w="972" w:type="dxa"/>
            <w:shd w:val="clear" w:color="auto" w:fill="auto"/>
          </w:tcPr>
          <w:p w:rsidR="009A187D" w:rsidRPr="002C3131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4</w:t>
            </w:r>
            <w:r w:rsidR="00E83F6F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. B</w:t>
            </w:r>
          </w:p>
        </w:tc>
        <w:tc>
          <w:tcPr>
            <w:tcW w:w="1166" w:type="dxa"/>
            <w:shd w:val="clear" w:color="auto" w:fill="auto"/>
          </w:tcPr>
          <w:p w:rsidR="009A187D" w:rsidRPr="002C3131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5. A</w:t>
            </w:r>
          </w:p>
        </w:tc>
      </w:tr>
      <w:tr w:rsidR="00A40816" w:rsidRPr="00EC4D39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A40816" w:rsidRPr="00580AA0" w:rsidRDefault="00A40816" w:rsidP="00A4081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Průměr třídy</w:t>
            </w:r>
          </w:p>
        </w:tc>
        <w:tc>
          <w:tcPr>
            <w:tcW w:w="777" w:type="dxa"/>
          </w:tcPr>
          <w:p w:rsidR="00A40816" w:rsidRPr="005018A5" w:rsidRDefault="00BA50AF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1,04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BA50AF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1,00</w:t>
            </w:r>
          </w:p>
        </w:tc>
        <w:tc>
          <w:tcPr>
            <w:tcW w:w="972" w:type="dxa"/>
          </w:tcPr>
          <w:p w:rsidR="00A40816" w:rsidRPr="005018A5" w:rsidRDefault="00BA50AF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1,15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BA50AF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1,17</w:t>
            </w:r>
          </w:p>
        </w:tc>
        <w:tc>
          <w:tcPr>
            <w:tcW w:w="972" w:type="dxa"/>
          </w:tcPr>
          <w:p w:rsidR="00A40816" w:rsidRPr="005018A5" w:rsidRDefault="00BA50AF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1,05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BA50AF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1,24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BA50AF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1,21</w:t>
            </w:r>
          </w:p>
        </w:tc>
        <w:tc>
          <w:tcPr>
            <w:tcW w:w="1166" w:type="dxa"/>
            <w:shd w:val="clear" w:color="auto" w:fill="auto"/>
          </w:tcPr>
          <w:p w:rsidR="00A40816" w:rsidRPr="005018A5" w:rsidRDefault="00BA50AF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1,49</w:t>
            </w:r>
          </w:p>
        </w:tc>
      </w:tr>
      <w:tr w:rsidR="00A40816" w:rsidRPr="00EC4D39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A40816" w:rsidRPr="00580AA0" w:rsidRDefault="00A40816" w:rsidP="009A18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prospělo s vyznam.</w:t>
            </w:r>
          </w:p>
        </w:tc>
        <w:tc>
          <w:tcPr>
            <w:tcW w:w="777" w:type="dxa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972" w:type="dxa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972" w:type="dxa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166" w:type="dxa"/>
            <w:shd w:val="clear" w:color="auto" w:fill="auto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</w:tr>
      <w:tr w:rsidR="00A40816" w:rsidRPr="00EC4D39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A40816" w:rsidRPr="00580AA0" w:rsidRDefault="00A40816" w:rsidP="009A18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prospělo</w:t>
            </w:r>
          </w:p>
        </w:tc>
        <w:tc>
          <w:tcPr>
            <w:tcW w:w="777" w:type="dxa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auto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A40816" w:rsidRPr="00EC4D39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A40816" w:rsidRPr="00580AA0" w:rsidRDefault="00A40816" w:rsidP="009A18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neprospělo</w:t>
            </w:r>
          </w:p>
        </w:tc>
        <w:tc>
          <w:tcPr>
            <w:tcW w:w="777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A40816" w:rsidRPr="00EC4D39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A40816" w:rsidRPr="00580AA0" w:rsidRDefault="00A40816" w:rsidP="009A18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nehodnoceno</w:t>
            </w:r>
          </w:p>
        </w:tc>
        <w:tc>
          <w:tcPr>
            <w:tcW w:w="777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A40816" w:rsidRPr="00EC4D39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A40816" w:rsidRPr="00580AA0" w:rsidRDefault="00A40816" w:rsidP="009A18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Pochvala ŘŠ</w:t>
            </w:r>
          </w:p>
        </w:tc>
        <w:tc>
          <w:tcPr>
            <w:tcW w:w="777" w:type="dxa"/>
            <w:shd w:val="clear" w:color="auto" w:fill="FFFFFF" w:themeFill="background1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FFFFFF" w:themeFill="background1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FFFFFF" w:themeFill="background1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FFFFFF" w:themeFill="background1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A40816" w:rsidRPr="00EC4D39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A40816" w:rsidRPr="00580AA0" w:rsidRDefault="00A40816" w:rsidP="009A18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pochvala TU</w:t>
            </w:r>
          </w:p>
        </w:tc>
        <w:tc>
          <w:tcPr>
            <w:tcW w:w="777" w:type="dxa"/>
          </w:tcPr>
          <w:p w:rsidR="00A40816" w:rsidRPr="005018A5" w:rsidRDefault="003C02C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3C02C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3C02C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3C02C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3C02C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3C02C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A40816" w:rsidRPr="005018A5" w:rsidRDefault="003C02C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A40816" w:rsidRPr="00EC4D39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A40816" w:rsidRPr="00580AA0" w:rsidRDefault="00A40816" w:rsidP="009A18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napomenutí TU</w:t>
            </w:r>
          </w:p>
        </w:tc>
        <w:tc>
          <w:tcPr>
            <w:tcW w:w="777" w:type="dxa"/>
          </w:tcPr>
          <w:p w:rsidR="00A40816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3C02C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3C02C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3C02C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A40816" w:rsidRPr="005018A5" w:rsidRDefault="003C02C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A40816" w:rsidRPr="00EC4D39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A40816" w:rsidRPr="00580AA0" w:rsidRDefault="00A40816" w:rsidP="009A18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důtka TU</w:t>
            </w:r>
          </w:p>
        </w:tc>
        <w:tc>
          <w:tcPr>
            <w:tcW w:w="777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3C02C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A40816" w:rsidRPr="005018A5" w:rsidRDefault="003C02C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A40816" w:rsidRPr="00EC4D39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A40816" w:rsidRPr="00580AA0" w:rsidRDefault="00A40816" w:rsidP="009A18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důtka ŘŠ</w:t>
            </w:r>
          </w:p>
        </w:tc>
        <w:tc>
          <w:tcPr>
            <w:tcW w:w="777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A40816" w:rsidRPr="00EC4D39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A40816" w:rsidRPr="00580AA0" w:rsidRDefault="00A40816" w:rsidP="009A18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 stupeň z chování</w:t>
            </w:r>
          </w:p>
        </w:tc>
        <w:tc>
          <w:tcPr>
            <w:tcW w:w="777" w:type="dxa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972" w:type="dxa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972" w:type="dxa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166" w:type="dxa"/>
            <w:shd w:val="clear" w:color="auto" w:fill="auto"/>
          </w:tcPr>
          <w:p w:rsidR="00A40816" w:rsidRPr="005018A5" w:rsidRDefault="00BA50A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</w:t>
            </w:r>
          </w:p>
        </w:tc>
      </w:tr>
      <w:tr w:rsidR="00A40816" w:rsidRPr="00EC4D39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A40816" w:rsidRPr="00580AA0" w:rsidRDefault="00A40816" w:rsidP="009A18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 stupeň z chování</w:t>
            </w:r>
          </w:p>
        </w:tc>
        <w:tc>
          <w:tcPr>
            <w:tcW w:w="777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A40816" w:rsidRPr="00EC4D39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A40816" w:rsidRPr="00580AA0" w:rsidRDefault="00A40816" w:rsidP="009A18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 stupeň z chování</w:t>
            </w:r>
          </w:p>
        </w:tc>
        <w:tc>
          <w:tcPr>
            <w:tcW w:w="777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A40816" w:rsidRPr="00EC4D39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A40816" w:rsidRPr="00580AA0" w:rsidRDefault="00A40816" w:rsidP="009A18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Neomluvené hodiny</w:t>
            </w:r>
          </w:p>
        </w:tc>
        <w:tc>
          <w:tcPr>
            <w:tcW w:w="777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A40816" w:rsidRPr="005018A5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A40816" w:rsidRPr="00DE2587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A40816" w:rsidRPr="00461953" w:rsidRDefault="00A40816" w:rsidP="009A187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4619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II. pololetí</w:t>
            </w:r>
          </w:p>
        </w:tc>
        <w:tc>
          <w:tcPr>
            <w:tcW w:w="777" w:type="dxa"/>
          </w:tcPr>
          <w:p w:rsidR="00A40816" w:rsidRPr="00461953" w:rsidRDefault="00A408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46195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1.</w:t>
            </w:r>
            <w:r w:rsidR="0046195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</w:t>
            </w:r>
            <w:r w:rsidRPr="0046195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A</w:t>
            </w:r>
          </w:p>
        </w:tc>
        <w:tc>
          <w:tcPr>
            <w:tcW w:w="970" w:type="dxa"/>
            <w:shd w:val="clear" w:color="auto" w:fill="auto"/>
          </w:tcPr>
          <w:p w:rsidR="009E73C2" w:rsidRPr="009E73C2" w:rsidRDefault="009E73C2" w:rsidP="009E73C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1</w:t>
            </w:r>
            <w:r w:rsidR="00A40816" w:rsidRPr="0046195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B</w:t>
            </w:r>
            <w:r w:rsidR="0046195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</w:tcPr>
          <w:p w:rsidR="00A40816" w:rsidRPr="00461953" w:rsidRDefault="00EB5E1C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2. A</w:t>
            </w:r>
          </w:p>
        </w:tc>
        <w:tc>
          <w:tcPr>
            <w:tcW w:w="972" w:type="dxa"/>
            <w:shd w:val="clear" w:color="auto" w:fill="auto"/>
          </w:tcPr>
          <w:p w:rsidR="00A40816" w:rsidRPr="00461953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2</w:t>
            </w:r>
            <w:r w:rsidR="00A40816" w:rsidRPr="0046195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.</w:t>
            </w:r>
            <w:r w:rsidR="0046195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B</w:t>
            </w:r>
          </w:p>
        </w:tc>
        <w:tc>
          <w:tcPr>
            <w:tcW w:w="972" w:type="dxa"/>
          </w:tcPr>
          <w:p w:rsidR="00A40816" w:rsidRPr="009E73C2" w:rsidRDefault="009E73C2" w:rsidP="009A187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3</w:t>
            </w:r>
            <w:r w:rsidR="00A40816" w:rsidRPr="0046195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.</w:t>
            </w:r>
            <w:r w:rsidR="009D58A6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A</w:t>
            </w:r>
          </w:p>
        </w:tc>
        <w:tc>
          <w:tcPr>
            <w:tcW w:w="970" w:type="dxa"/>
            <w:shd w:val="clear" w:color="auto" w:fill="auto"/>
          </w:tcPr>
          <w:p w:rsidR="00A40816" w:rsidRPr="00461953" w:rsidRDefault="00A40816" w:rsidP="0046195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46195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4.</w:t>
            </w:r>
            <w:r w:rsidR="0046195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</w:t>
            </w:r>
            <w:r w:rsidR="009E73C2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A</w:t>
            </w:r>
          </w:p>
        </w:tc>
        <w:tc>
          <w:tcPr>
            <w:tcW w:w="972" w:type="dxa"/>
            <w:shd w:val="clear" w:color="auto" w:fill="auto"/>
          </w:tcPr>
          <w:p w:rsidR="00A40816" w:rsidRPr="00461953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4</w:t>
            </w:r>
            <w:r w:rsidR="00A40816" w:rsidRPr="0046195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.</w:t>
            </w:r>
            <w:r w:rsidR="0046195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B</w:t>
            </w:r>
          </w:p>
        </w:tc>
        <w:tc>
          <w:tcPr>
            <w:tcW w:w="1166" w:type="dxa"/>
            <w:shd w:val="clear" w:color="auto" w:fill="auto"/>
          </w:tcPr>
          <w:p w:rsidR="00A40816" w:rsidRPr="00461953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5. A</w:t>
            </w:r>
          </w:p>
        </w:tc>
      </w:tr>
      <w:tr w:rsidR="00461953" w:rsidRPr="009F1B1F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461953" w:rsidRPr="00580AA0" w:rsidRDefault="00461953" w:rsidP="007E5AF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Průměr třídy</w:t>
            </w:r>
          </w:p>
        </w:tc>
        <w:tc>
          <w:tcPr>
            <w:tcW w:w="777" w:type="dxa"/>
          </w:tcPr>
          <w:p w:rsidR="00461953" w:rsidRPr="005018A5" w:rsidRDefault="009D58A6" w:rsidP="007E5AF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1,03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9E73C2" w:rsidP="009E73C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1,00</w:t>
            </w:r>
          </w:p>
        </w:tc>
        <w:tc>
          <w:tcPr>
            <w:tcW w:w="972" w:type="dxa"/>
          </w:tcPr>
          <w:p w:rsidR="00461953" w:rsidRPr="005018A5" w:rsidRDefault="00EB5E1C" w:rsidP="007E5AF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1,10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EB5E1C" w:rsidP="007E5AF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1,20</w:t>
            </w:r>
          </w:p>
        </w:tc>
        <w:tc>
          <w:tcPr>
            <w:tcW w:w="972" w:type="dxa"/>
          </w:tcPr>
          <w:p w:rsidR="00461953" w:rsidRPr="005018A5" w:rsidRDefault="00EB5E1C" w:rsidP="007E5AF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1,10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EB5E1C" w:rsidP="007E5AF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1,23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EB5E1C" w:rsidP="007E5AF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1,17</w:t>
            </w:r>
          </w:p>
        </w:tc>
        <w:tc>
          <w:tcPr>
            <w:tcW w:w="1166" w:type="dxa"/>
            <w:shd w:val="clear" w:color="auto" w:fill="auto"/>
          </w:tcPr>
          <w:p w:rsidR="00461953" w:rsidRPr="005018A5" w:rsidRDefault="00844E22" w:rsidP="007E5AF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1,50</w:t>
            </w:r>
          </w:p>
        </w:tc>
      </w:tr>
      <w:tr w:rsidR="00461953" w:rsidRPr="009F1B1F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461953" w:rsidRPr="00580AA0" w:rsidRDefault="00461953" w:rsidP="009A187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prospělo s vyznam.</w:t>
            </w:r>
          </w:p>
        </w:tc>
        <w:tc>
          <w:tcPr>
            <w:tcW w:w="777" w:type="dxa"/>
          </w:tcPr>
          <w:p w:rsidR="00461953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EB5E1C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972" w:type="dxa"/>
          </w:tcPr>
          <w:p w:rsidR="00461953" w:rsidRPr="005018A5" w:rsidRDefault="00EB5E1C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EB5E1C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972" w:type="dxa"/>
          </w:tcPr>
          <w:p w:rsidR="00461953" w:rsidRPr="005018A5" w:rsidRDefault="00EB5E1C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EB5E1C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EB5E1C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1166" w:type="dxa"/>
            <w:shd w:val="clear" w:color="auto" w:fill="auto"/>
          </w:tcPr>
          <w:p w:rsidR="00461953" w:rsidRPr="005018A5" w:rsidRDefault="00844E22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</w:p>
        </w:tc>
      </w:tr>
      <w:tr w:rsidR="00461953" w:rsidRPr="009F1B1F" w:rsidTr="00A40816">
        <w:trPr>
          <w:trHeight w:val="114"/>
        </w:trPr>
        <w:tc>
          <w:tcPr>
            <w:tcW w:w="2720" w:type="dxa"/>
            <w:shd w:val="clear" w:color="auto" w:fill="auto"/>
          </w:tcPr>
          <w:p w:rsidR="00461953" w:rsidRPr="00580AA0" w:rsidRDefault="00461953" w:rsidP="009A187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prospělo</w:t>
            </w:r>
          </w:p>
        </w:tc>
        <w:tc>
          <w:tcPr>
            <w:tcW w:w="777" w:type="dxa"/>
          </w:tcPr>
          <w:p w:rsidR="00461953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9E73C2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461953" w:rsidRPr="005018A5" w:rsidRDefault="00EB5E1C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EB5E1C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461953" w:rsidRPr="005018A5" w:rsidRDefault="009E73C2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EB5E1C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844E22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461953" w:rsidRPr="005018A5" w:rsidRDefault="00844E22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461953" w:rsidRPr="009F1B1F" w:rsidTr="00A40816">
        <w:trPr>
          <w:trHeight w:val="70"/>
        </w:trPr>
        <w:tc>
          <w:tcPr>
            <w:tcW w:w="2720" w:type="dxa"/>
            <w:shd w:val="clear" w:color="auto" w:fill="auto"/>
          </w:tcPr>
          <w:p w:rsidR="00461953" w:rsidRPr="00580AA0" w:rsidRDefault="00461953" w:rsidP="009A187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neprospělo</w:t>
            </w:r>
          </w:p>
        </w:tc>
        <w:tc>
          <w:tcPr>
            <w:tcW w:w="777" w:type="dxa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EB5E1C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72" w:type="dxa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461953" w:rsidRPr="009F1B1F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461953" w:rsidRPr="00580AA0" w:rsidRDefault="00461953" w:rsidP="009A187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nehodnoceno</w:t>
            </w:r>
          </w:p>
        </w:tc>
        <w:tc>
          <w:tcPr>
            <w:tcW w:w="777" w:type="dxa"/>
          </w:tcPr>
          <w:p w:rsidR="00461953" w:rsidRPr="005018A5" w:rsidRDefault="009E73C2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9E73C2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461953" w:rsidRPr="009F1B1F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461953" w:rsidRPr="00580AA0" w:rsidRDefault="00461953" w:rsidP="009A187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pochvala ředitele školy</w:t>
            </w:r>
          </w:p>
        </w:tc>
        <w:tc>
          <w:tcPr>
            <w:tcW w:w="777" w:type="dxa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C841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461953" w:rsidRPr="009F1B1F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461953" w:rsidRPr="00580AA0" w:rsidRDefault="00461953" w:rsidP="009A187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pochvala tříd. učitele</w:t>
            </w:r>
          </w:p>
        </w:tc>
        <w:tc>
          <w:tcPr>
            <w:tcW w:w="777" w:type="dxa"/>
          </w:tcPr>
          <w:p w:rsidR="00461953" w:rsidRPr="005018A5" w:rsidRDefault="00E83F6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E83F6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72" w:type="dxa"/>
          </w:tcPr>
          <w:p w:rsidR="00461953" w:rsidRPr="005018A5" w:rsidRDefault="00E83F6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E83F6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72" w:type="dxa"/>
          </w:tcPr>
          <w:p w:rsidR="00461953" w:rsidRPr="005018A5" w:rsidRDefault="00E83F6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E83F6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E83F6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461953" w:rsidRPr="005018A5" w:rsidRDefault="00E83F6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  <w:tr w:rsidR="00461953" w:rsidRPr="009F1B1F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461953" w:rsidRPr="00580AA0" w:rsidRDefault="00461953" w:rsidP="009A187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napomenutí tříd. učitele</w:t>
            </w:r>
          </w:p>
        </w:tc>
        <w:tc>
          <w:tcPr>
            <w:tcW w:w="777" w:type="dxa"/>
          </w:tcPr>
          <w:p w:rsidR="00461953" w:rsidRPr="005018A5" w:rsidRDefault="00E83F6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E83F6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72" w:type="dxa"/>
          </w:tcPr>
          <w:p w:rsidR="00461953" w:rsidRPr="005018A5" w:rsidRDefault="00E83F6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:rsidR="00461953" w:rsidRPr="005018A5" w:rsidRDefault="00C841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E83F6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C841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461953" w:rsidRPr="005018A5" w:rsidRDefault="00E83F6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461953" w:rsidRPr="009F1B1F" w:rsidTr="00C84116">
        <w:trPr>
          <w:trHeight w:val="193"/>
        </w:trPr>
        <w:tc>
          <w:tcPr>
            <w:tcW w:w="2720" w:type="dxa"/>
            <w:shd w:val="clear" w:color="auto" w:fill="auto"/>
          </w:tcPr>
          <w:p w:rsidR="00461953" w:rsidRPr="00580AA0" w:rsidRDefault="00461953" w:rsidP="009A187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důtka třídního učitele</w:t>
            </w:r>
          </w:p>
        </w:tc>
        <w:tc>
          <w:tcPr>
            <w:tcW w:w="777" w:type="dxa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E83F6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461953" w:rsidRPr="005018A5" w:rsidRDefault="00C841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C841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C841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461953" w:rsidRPr="005018A5" w:rsidRDefault="00E83F6F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461953" w:rsidRPr="009F1B1F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461953" w:rsidRPr="00580AA0" w:rsidRDefault="00461953" w:rsidP="009A187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důtka ředitele školy</w:t>
            </w:r>
          </w:p>
        </w:tc>
        <w:tc>
          <w:tcPr>
            <w:tcW w:w="777" w:type="dxa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C8411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461953" w:rsidRPr="009F1B1F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461953" w:rsidRPr="00580AA0" w:rsidRDefault="00461953" w:rsidP="009A187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 stupeň z chování</w:t>
            </w:r>
          </w:p>
        </w:tc>
        <w:tc>
          <w:tcPr>
            <w:tcW w:w="777" w:type="dxa"/>
          </w:tcPr>
          <w:p w:rsidR="00461953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EB5E1C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972" w:type="dxa"/>
          </w:tcPr>
          <w:p w:rsidR="00461953" w:rsidRPr="005018A5" w:rsidRDefault="00EB5E1C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EB5E1C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972" w:type="dxa"/>
          </w:tcPr>
          <w:p w:rsidR="00461953" w:rsidRPr="005018A5" w:rsidRDefault="00EB5E1C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970" w:type="dxa"/>
            <w:shd w:val="clear" w:color="auto" w:fill="auto"/>
          </w:tcPr>
          <w:p w:rsidR="00461953" w:rsidRPr="005018A5" w:rsidRDefault="00EB5E1C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972" w:type="dxa"/>
            <w:shd w:val="clear" w:color="auto" w:fill="auto"/>
          </w:tcPr>
          <w:p w:rsidR="00461953" w:rsidRPr="005018A5" w:rsidRDefault="00844E22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166" w:type="dxa"/>
            <w:shd w:val="clear" w:color="auto" w:fill="auto"/>
          </w:tcPr>
          <w:p w:rsidR="00461953" w:rsidRPr="005018A5" w:rsidRDefault="00461953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</w:tr>
      <w:tr w:rsidR="009D58A6" w:rsidRPr="009F1B1F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9D58A6" w:rsidRPr="00580AA0" w:rsidRDefault="009D58A6" w:rsidP="009A187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 stupeň z chování</w:t>
            </w:r>
          </w:p>
        </w:tc>
        <w:tc>
          <w:tcPr>
            <w:tcW w:w="777" w:type="dxa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9D58A6" w:rsidRPr="005018A5" w:rsidRDefault="009D58A6" w:rsidP="009D58A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9D58A6" w:rsidRPr="005018A5" w:rsidRDefault="009D58A6" w:rsidP="009D58A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9F1B1F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9D58A6" w:rsidRPr="00580AA0" w:rsidRDefault="009D58A6" w:rsidP="009A187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3. stupeň z chování</w:t>
            </w:r>
          </w:p>
        </w:tc>
        <w:tc>
          <w:tcPr>
            <w:tcW w:w="777" w:type="dxa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9F1B1F" w:rsidTr="00A40816">
        <w:trPr>
          <w:trHeight w:val="144"/>
        </w:trPr>
        <w:tc>
          <w:tcPr>
            <w:tcW w:w="2720" w:type="dxa"/>
            <w:shd w:val="clear" w:color="auto" w:fill="auto"/>
          </w:tcPr>
          <w:p w:rsidR="009D58A6" w:rsidRPr="00580AA0" w:rsidRDefault="009D58A6" w:rsidP="009A187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Neomluvené hodiny</w:t>
            </w:r>
          </w:p>
        </w:tc>
        <w:tc>
          <w:tcPr>
            <w:tcW w:w="777" w:type="dxa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9D58A6" w:rsidRPr="005018A5" w:rsidRDefault="00EB5E1C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9D58A6" w:rsidRPr="005018A5" w:rsidRDefault="00844E22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9D58A6" w:rsidRPr="005018A5" w:rsidRDefault="009D58A6" w:rsidP="009A18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</w:tbl>
    <w:p w:rsidR="00A232B7" w:rsidRPr="008F7FC6" w:rsidRDefault="00496B82" w:rsidP="008F7FC6">
      <w:pPr>
        <w:pStyle w:val="Defaul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676C7">
        <w:rPr>
          <w:rFonts w:ascii="Times New Roman" w:hAnsi="Times New Roman" w:cs="Times New Roman"/>
          <w:b/>
          <w:color w:val="C00000"/>
          <w:sz w:val="28"/>
          <w:szCs w:val="28"/>
        </w:rPr>
        <w:t>II. stupeň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276"/>
        <w:gridCol w:w="1134"/>
        <w:gridCol w:w="1134"/>
        <w:gridCol w:w="992"/>
        <w:gridCol w:w="1276"/>
      </w:tblGrid>
      <w:tr w:rsidR="009D58A6" w:rsidRPr="002C3131" w:rsidTr="009D58A6">
        <w:trPr>
          <w:trHeight w:val="270"/>
        </w:trPr>
        <w:tc>
          <w:tcPr>
            <w:tcW w:w="3261" w:type="dxa"/>
            <w:shd w:val="clear" w:color="auto" w:fill="auto"/>
          </w:tcPr>
          <w:p w:rsidR="009D58A6" w:rsidRPr="00496B82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6B8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pololetí</w:t>
            </w:r>
          </w:p>
        </w:tc>
        <w:tc>
          <w:tcPr>
            <w:tcW w:w="1276" w:type="dxa"/>
          </w:tcPr>
          <w:p w:rsidR="009D58A6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6. A</w:t>
            </w:r>
          </w:p>
        </w:tc>
        <w:tc>
          <w:tcPr>
            <w:tcW w:w="1276" w:type="dxa"/>
          </w:tcPr>
          <w:p w:rsidR="009D58A6" w:rsidRPr="002C3131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6. B</w:t>
            </w:r>
          </w:p>
        </w:tc>
        <w:tc>
          <w:tcPr>
            <w:tcW w:w="1134" w:type="dxa"/>
            <w:shd w:val="clear" w:color="auto" w:fill="auto"/>
          </w:tcPr>
          <w:p w:rsidR="009D58A6" w:rsidRPr="002C3131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7. A</w:t>
            </w:r>
          </w:p>
        </w:tc>
        <w:tc>
          <w:tcPr>
            <w:tcW w:w="1134" w:type="dxa"/>
          </w:tcPr>
          <w:p w:rsidR="009D58A6" w:rsidRPr="002C3131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7. B</w:t>
            </w:r>
          </w:p>
        </w:tc>
        <w:tc>
          <w:tcPr>
            <w:tcW w:w="992" w:type="dxa"/>
            <w:shd w:val="clear" w:color="auto" w:fill="auto"/>
          </w:tcPr>
          <w:p w:rsidR="009D58A6" w:rsidRPr="002C3131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8. A</w:t>
            </w:r>
          </w:p>
        </w:tc>
        <w:tc>
          <w:tcPr>
            <w:tcW w:w="1276" w:type="dxa"/>
          </w:tcPr>
          <w:p w:rsidR="009D58A6" w:rsidRPr="002C3131" w:rsidRDefault="009D58A6" w:rsidP="00496B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9. A</w:t>
            </w:r>
          </w:p>
        </w:tc>
      </w:tr>
      <w:tr w:rsidR="009D58A6" w:rsidRPr="002C3131" w:rsidTr="009D58A6">
        <w:trPr>
          <w:trHeight w:val="270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Průměr třídy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1,62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1,48</w:t>
            </w:r>
          </w:p>
        </w:tc>
        <w:tc>
          <w:tcPr>
            <w:tcW w:w="1134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1,42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1,60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1,63</w:t>
            </w:r>
          </w:p>
        </w:tc>
      </w:tr>
      <w:tr w:rsidR="009D58A6" w:rsidRPr="004F1242" w:rsidTr="009D58A6">
        <w:trPr>
          <w:trHeight w:val="70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prospělo s vyznam.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</w:tr>
      <w:tr w:rsidR="009D58A6" w:rsidRPr="004F1242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prospělo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</w:tr>
      <w:tr w:rsidR="009D58A6" w:rsidRPr="004F1242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neprospělo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4F1242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nehodnoceno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4F1242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Pochvala ŘŠ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4F1242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pochvala TU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F60E1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9F60E1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D58A6" w:rsidRPr="005018A5" w:rsidRDefault="009F60E1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4F1242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napomenutí TU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F60E1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9F60E1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4F1242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důtka TU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F60E1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9F60E1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D58A6" w:rsidRPr="005018A5" w:rsidRDefault="009F60E1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4F1242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důtka ŘŠ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9F60E1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4F1242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 stupeň z chování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</w:tr>
      <w:tr w:rsidR="009D58A6" w:rsidRPr="004F1242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 stupeň z chování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4F1242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3. stupeň z chování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4F1242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Neomluvené hodiny</w:t>
            </w:r>
          </w:p>
        </w:tc>
        <w:tc>
          <w:tcPr>
            <w:tcW w:w="1276" w:type="dxa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3C02C3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3240D8" w:rsidTr="009D58A6">
        <w:trPr>
          <w:trHeight w:val="114"/>
        </w:trPr>
        <w:tc>
          <w:tcPr>
            <w:tcW w:w="3261" w:type="dxa"/>
            <w:shd w:val="clear" w:color="auto" w:fill="auto"/>
          </w:tcPr>
          <w:p w:rsidR="009D58A6" w:rsidRPr="00496B82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</w:t>
            </w:r>
            <w:r w:rsidRPr="00496B8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pololetí</w:t>
            </w:r>
          </w:p>
        </w:tc>
        <w:tc>
          <w:tcPr>
            <w:tcW w:w="1276" w:type="dxa"/>
          </w:tcPr>
          <w:p w:rsidR="009D58A6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6. A</w:t>
            </w:r>
          </w:p>
        </w:tc>
        <w:tc>
          <w:tcPr>
            <w:tcW w:w="1276" w:type="dxa"/>
          </w:tcPr>
          <w:p w:rsidR="009D58A6" w:rsidRPr="002C3131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6. B</w:t>
            </w:r>
          </w:p>
        </w:tc>
        <w:tc>
          <w:tcPr>
            <w:tcW w:w="1134" w:type="dxa"/>
            <w:shd w:val="clear" w:color="auto" w:fill="auto"/>
          </w:tcPr>
          <w:p w:rsidR="009D58A6" w:rsidRPr="002C3131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7. A</w:t>
            </w:r>
          </w:p>
        </w:tc>
        <w:tc>
          <w:tcPr>
            <w:tcW w:w="1134" w:type="dxa"/>
          </w:tcPr>
          <w:p w:rsidR="009D58A6" w:rsidRPr="002C3131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7. B</w:t>
            </w:r>
          </w:p>
        </w:tc>
        <w:tc>
          <w:tcPr>
            <w:tcW w:w="992" w:type="dxa"/>
            <w:shd w:val="clear" w:color="auto" w:fill="auto"/>
          </w:tcPr>
          <w:p w:rsidR="009D58A6" w:rsidRPr="002C3131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8. A</w:t>
            </w:r>
          </w:p>
        </w:tc>
        <w:tc>
          <w:tcPr>
            <w:tcW w:w="1276" w:type="dxa"/>
          </w:tcPr>
          <w:p w:rsidR="009D58A6" w:rsidRPr="002C3131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9. A</w:t>
            </w:r>
          </w:p>
        </w:tc>
      </w:tr>
      <w:tr w:rsidR="009D58A6" w:rsidRPr="003240D8" w:rsidTr="009D58A6">
        <w:trPr>
          <w:trHeight w:val="11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Průměr třídy</w:t>
            </w:r>
          </w:p>
        </w:tc>
        <w:tc>
          <w:tcPr>
            <w:tcW w:w="1276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1,70</w:t>
            </w:r>
          </w:p>
        </w:tc>
        <w:tc>
          <w:tcPr>
            <w:tcW w:w="1276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1,3</w:t>
            </w:r>
            <w:r w:rsidR="009D58A6"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1,64</w:t>
            </w:r>
          </w:p>
        </w:tc>
        <w:tc>
          <w:tcPr>
            <w:tcW w:w="1134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1,46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CA0EA9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1,68</w:t>
            </w:r>
          </w:p>
        </w:tc>
        <w:tc>
          <w:tcPr>
            <w:tcW w:w="1276" w:type="dxa"/>
          </w:tcPr>
          <w:p w:rsidR="009D58A6" w:rsidRPr="005018A5" w:rsidRDefault="00CA0EA9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1,61</w:t>
            </w:r>
          </w:p>
        </w:tc>
      </w:tr>
      <w:tr w:rsidR="009D58A6" w:rsidRPr="003240D8" w:rsidTr="009D58A6">
        <w:trPr>
          <w:trHeight w:val="11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prospělo s vyznam.</w:t>
            </w:r>
          </w:p>
        </w:tc>
        <w:tc>
          <w:tcPr>
            <w:tcW w:w="1276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CA0EA9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</w:tr>
      <w:tr w:rsidR="009D58A6" w:rsidRPr="003240D8" w:rsidTr="009D58A6">
        <w:trPr>
          <w:trHeight w:val="11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prospělo</w:t>
            </w:r>
          </w:p>
        </w:tc>
        <w:tc>
          <w:tcPr>
            <w:tcW w:w="1276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CA0EA9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D58A6" w:rsidRPr="005018A5" w:rsidRDefault="00CA0EA9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</w:tr>
      <w:tr w:rsidR="009D58A6" w:rsidRPr="003240D8" w:rsidTr="009D58A6">
        <w:trPr>
          <w:trHeight w:val="70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neprospělo</w:t>
            </w:r>
          </w:p>
        </w:tc>
        <w:tc>
          <w:tcPr>
            <w:tcW w:w="1276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CA0EA9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3240D8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nehodnoceno</w:t>
            </w:r>
          </w:p>
        </w:tc>
        <w:tc>
          <w:tcPr>
            <w:tcW w:w="1276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3240D8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pochvala ředitele školy</w:t>
            </w:r>
          </w:p>
        </w:tc>
        <w:tc>
          <w:tcPr>
            <w:tcW w:w="1276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3240D8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pochvala tříd. učitele</w:t>
            </w:r>
          </w:p>
        </w:tc>
        <w:tc>
          <w:tcPr>
            <w:tcW w:w="1276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E83F6F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E83F6F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E83F6F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D58A6" w:rsidRPr="005018A5" w:rsidRDefault="00E83F6F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3240D8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napomenutí tříd. učitele</w:t>
            </w:r>
          </w:p>
        </w:tc>
        <w:tc>
          <w:tcPr>
            <w:tcW w:w="1276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58A6" w:rsidRPr="005018A5" w:rsidRDefault="00E83F6F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3240D8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důtka třídního učitele</w:t>
            </w:r>
          </w:p>
        </w:tc>
        <w:tc>
          <w:tcPr>
            <w:tcW w:w="1276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3240D8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důtka ředitele školy</w:t>
            </w:r>
          </w:p>
        </w:tc>
        <w:tc>
          <w:tcPr>
            <w:tcW w:w="1276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3240D8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 stupeň z chování</w:t>
            </w:r>
          </w:p>
        </w:tc>
        <w:tc>
          <w:tcPr>
            <w:tcW w:w="1276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9D58A6" w:rsidRPr="005018A5" w:rsidRDefault="00CA0EA9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CA0EA9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9D58A6" w:rsidRPr="005018A5" w:rsidRDefault="00CA0EA9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</w:tr>
      <w:tr w:rsidR="009D58A6" w:rsidRPr="003240D8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 stupeň z chování</w:t>
            </w:r>
          </w:p>
        </w:tc>
        <w:tc>
          <w:tcPr>
            <w:tcW w:w="1276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3240D8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3. stupeň z chování</w:t>
            </w:r>
          </w:p>
        </w:tc>
        <w:tc>
          <w:tcPr>
            <w:tcW w:w="1276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CA0EA9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D58A6" w:rsidRPr="003240D8" w:rsidTr="009D58A6">
        <w:trPr>
          <w:trHeight w:val="144"/>
        </w:trPr>
        <w:tc>
          <w:tcPr>
            <w:tcW w:w="3261" w:type="dxa"/>
            <w:shd w:val="clear" w:color="auto" w:fill="auto"/>
          </w:tcPr>
          <w:p w:rsidR="009D58A6" w:rsidRPr="00580AA0" w:rsidRDefault="009D58A6" w:rsidP="00A4081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0A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Neomluvené hodiny</w:t>
            </w:r>
          </w:p>
        </w:tc>
        <w:tc>
          <w:tcPr>
            <w:tcW w:w="1276" w:type="dxa"/>
          </w:tcPr>
          <w:p w:rsidR="009D58A6" w:rsidRPr="005018A5" w:rsidRDefault="00844E22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58A6" w:rsidRPr="005018A5" w:rsidRDefault="00CA0EA9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9D58A6" w:rsidRPr="005018A5" w:rsidRDefault="009D58A6" w:rsidP="00A408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</w:tbl>
    <w:p w:rsidR="00496B82" w:rsidRPr="008F7FC6" w:rsidRDefault="00496B82" w:rsidP="00F61950">
      <w:pPr>
        <w:pStyle w:val="Default"/>
        <w:jc w:val="both"/>
        <w:rPr>
          <w:color w:val="FF0000"/>
          <w:sz w:val="16"/>
          <w:szCs w:val="16"/>
        </w:rPr>
      </w:pPr>
    </w:p>
    <w:p w:rsidR="00A232B7" w:rsidRPr="00763976" w:rsidRDefault="007B04C1" w:rsidP="008F7FC6">
      <w:pPr>
        <w:pStyle w:val="Default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763976">
        <w:rPr>
          <w:rFonts w:ascii="Times New Roman" w:hAnsi="Times New Roman" w:cs="Times New Roman"/>
          <w:b/>
          <w:color w:val="002060"/>
          <w:sz w:val="32"/>
          <w:szCs w:val="32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Zameškané hodiny</w:t>
      </w:r>
      <w:r w:rsidR="009F1B1F" w:rsidRPr="00763976">
        <w:rPr>
          <w:rFonts w:ascii="Times New Roman" w:hAnsi="Times New Roman" w:cs="Times New Roman"/>
          <w:b/>
          <w:color w:val="002060"/>
          <w:sz w:val="32"/>
          <w:szCs w:val="32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(omluvené)</w:t>
      </w:r>
      <w:r w:rsidRPr="00763976">
        <w:rPr>
          <w:rFonts w:ascii="Times New Roman" w:hAnsi="Times New Roman" w:cs="Times New Roman"/>
          <w:b/>
          <w:color w:val="002060"/>
          <w:sz w:val="32"/>
          <w:szCs w:val="32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r w:rsidR="00DC775F" w:rsidRPr="00763976">
        <w:rPr>
          <w:rFonts w:ascii="Times New Roman" w:hAnsi="Times New Roman" w:cs="Times New Roman"/>
          <w:b/>
          <w:color w:val="002060"/>
          <w:sz w:val="32"/>
          <w:szCs w:val="32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–</w:t>
      </w:r>
      <w:r w:rsidRPr="00763976">
        <w:rPr>
          <w:rFonts w:ascii="Times New Roman" w:hAnsi="Times New Roman" w:cs="Times New Roman"/>
          <w:b/>
          <w:color w:val="002060"/>
          <w:sz w:val="32"/>
          <w:szCs w:val="32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přehled</w:t>
      </w:r>
      <w:r w:rsidR="00EB5E1C" w:rsidRPr="00763976">
        <w:rPr>
          <w:rFonts w:ascii="Times New Roman" w:hAnsi="Times New Roman" w:cs="Times New Roman"/>
          <w:b/>
          <w:color w:val="002060"/>
          <w:sz w:val="32"/>
          <w:szCs w:val="32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2020/2021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743"/>
        <w:gridCol w:w="2275"/>
        <w:gridCol w:w="1871"/>
        <w:gridCol w:w="3186"/>
      </w:tblGrid>
      <w:tr w:rsidR="00F61950" w:rsidRPr="00DC775F" w:rsidTr="00446742">
        <w:tc>
          <w:tcPr>
            <w:tcW w:w="1416" w:type="dxa"/>
            <w:vMerge w:val="restart"/>
            <w:shd w:val="clear" w:color="auto" w:fill="auto"/>
          </w:tcPr>
          <w:p w:rsidR="00F61950" w:rsidRPr="00A369D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8" w:type="dxa"/>
            <w:gridSpan w:val="2"/>
            <w:shd w:val="clear" w:color="auto" w:fill="auto"/>
          </w:tcPr>
          <w:p w:rsidR="00F61950" w:rsidRPr="00A369D2" w:rsidRDefault="00F61950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369D2">
              <w:rPr>
                <w:rFonts w:ascii="Times New Roman" w:hAnsi="Times New Roman" w:cs="Times New Roman"/>
                <w:b/>
                <w:color w:val="auto"/>
              </w:rPr>
              <w:t>I. pololetí</w:t>
            </w:r>
          </w:p>
        </w:tc>
        <w:tc>
          <w:tcPr>
            <w:tcW w:w="5057" w:type="dxa"/>
            <w:gridSpan w:val="2"/>
            <w:shd w:val="clear" w:color="auto" w:fill="auto"/>
          </w:tcPr>
          <w:p w:rsidR="00F61950" w:rsidRPr="00A369D2" w:rsidRDefault="00F61950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369D2">
              <w:rPr>
                <w:rFonts w:ascii="Times New Roman" w:hAnsi="Times New Roman" w:cs="Times New Roman"/>
                <w:b/>
                <w:color w:val="auto"/>
              </w:rPr>
              <w:t>II. pololetí</w:t>
            </w:r>
          </w:p>
        </w:tc>
      </w:tr>
      <w:tr w:rsidR="00F61950" w:rsidRPr="00DC775F" w:rsidTr="00446742">
        <w:tc>
          <w:tcPr>
            <w:tcW w:w="1416" w:type="dxa"/>
            <w:vMerge/>
            <w:shd w:val="clear" w:color="auto" w:fill="auto"/>
          </w:tcPr>
          <w:p w:rsidR="00F61950" w:rsidRPr="00A369D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shd w:val="clear" w:color="auto" w:fill="auto"/>
          </w:tcPr>
          <w:p w:rsidR="00F61950" w:rsidRPr="00A369D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369D2">
              <w:rPr>
                <w:rFonts w:ascii="Times New Roman" w:hAnsi="Times New Roman" w:cs="Times New Roman"/>
                <w:b/>
                <w:color w:val="auto"/>
              </w:rPr>
              <w:t>počet hodin</w:t>
            </w:r>
          </w:p>
        </w:tc>
        <w:tc>
          <w:tcPr>
            <w:tcW w:w="2275" w:type="dxa"/>
            <w:shd w:val="clear" w:color="auto" w:fill="auto"/>
          </w:tcPr>
          <w:p w:rsidR="00F61950" w:rsidRPr="00A369D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369D2">
              <w:rPr>
                <w:rFonts w:ascii="Times New Roman" w:hAnsi="Times New Roman" w:cs="Times New Roman"/>
                <w:b/>
                <w:color w:val="auto"/>
              </w:rPr>
              <w:t>průměr na žáka</w:t>
            </w:r>
          </w:p>
        </w:tc>
        <w:tc>
          <w:tcPr>
            <w:tcW w:w="1871" w:type="dxa"/>
            <w:shd w:val="clear" w:color="auto" w:fill="auto"/>
          </w:tcPr>
          <w:p w:rsidR="00F61950" w:rsidRPr="00A369D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369D2">
              <w:rPr>
                <w:rFonts w:ascii="Times New Roman" w:hAnsi="Times New Roman" w:cs="Times New Roman"/>
                <w:b/>
                <w:color w:val="auto"/>
              </w:rPr>
              <w:t>počet hodin</w:t>
            </w:r>
          </w:p>
        </w:tc>
        <w:tc>
          <w:tcPr>
            <w:tcW w:w="3186" w:type="dxa"/>
            <w:shd w:val="clear" w:color="auto" w:fill="auto"/>
          </w:tcPr>
          <w:p w:rsidR="00F61950" w:rsidRPr="00A369D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369D2">
              <w:rPr>
                <w:rFonts w:ascii="Times New Roman" w:hAnsi="Times New Roman" w:cs="Times New Roman"/>
                <w:b/>
                <w:color w:val="auto"/>
              </w:rPr>
              <w:t>průměr na žáka</w:t>
            </w:r>
          </w:p>
        </w:tc>
      </w:tr>
      <w:tr w:rsidR="00F61950" w:rsidRPr="00DC775F" w:rsidTr="00446742">
        <w:tc>
          <w:tcPr>
            <w:tcW w:w="1416" w:type="dxa"/>
            <w:shd w:val="clear" w:color="auto" w:fill="auto"/>
          </w:tcPr>
          <w:p w:rsidR="00F61950" w:rsidRPr="00A369D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69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1.A</w:t>
            </w:r>
          </w:p>
        </w:tc>
        <w:tc>
          <w:tcPr>
            <w:tcW w:w="1743" w:type="dxa"/>
            <w:shd w:val="clear" w:color="auto" w:fill="auto"/>
          </w:tcPr>
          <w:p w:rsidR="00F61950" w:rsidRPr="00D444A6" w:rsidRDefault="00E83F6F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217</w:t>
            </w:r>
          </w:p>
        </w:tc>
        <w:tc>
          <w:tcPr>
            <w:tcW w:w="2275" w:type="dxa"/>
            <w:shd w:val="clear" w:color="auto" w:fill="auto"/>
          </w:tcPr>
          <w:p w:rsidR="00F61950" w:rsidRPr="00D444A6" w:rsidRDefault="00E83F6F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13,56</w:t>
            </w:r>
          </w:p>
        </w:tc>
        <w:tc>
          <w:tcPr>
            <w:tcW w:w="1871" w:type="dxa"/>
            <w:shd w:val="clear" w:color="auto" w:fill="auto"/>
          </w:tcPr>
          <w:p w:rsidR="00F61950" w:rsidRPr="00D444A6" w:rsidRDefault="009D58A6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243</w:t>
            </w:r>
          </w:p>
        </w:tc>
        <w:tc>
          <w:tcPr>
            <w:tcW w:w="3186" w:type="dxa"/>
            <w:shd w:val="clear" w:color="auto" w:fill="auto"/>
          </w:tcPr>
          <w:p w:rsidR="00F61950" w:rsidRPr="00D444A6" w:rsidRDefault="009D58A6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15,19</w:t>
            </w:r>
          </w:p>
        </w:tc>
      </w:tr>
      <w:tr w:rsidR="00BA6586" w:rsidRPr="00DC775F" w:rsidTr="00446742">
        <w:tc>
          <w:tcPr>
            <w:tcW w:w="1416" w:type="dxa"/>
            <w:shd w:val="clear" w:color="auto" w:fill="auto"/>
          </w:tcPr>
          <w:p w:rsidR="00BA6586" w:rsidRPr="00A369D2" w:rsidRDefault="009676C7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1.B</w:t>
            </w:r>
          </w:p>
        </w:tc>
        <w:tc>
          <w:tcPr>
            <w:tcW w:w="1743" w:type="dxa"/>
            <w:shd w:val="clear" w:color="auto" w:fill="auto"/>
          </w:tcPr>
          <w:p w:rsidR="00BA6586" w:rsidRPr="00D444A6" w:rsidRDefault="00E83F6F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247</w:t>
            </w:r>
          </w:p>
        </w:tc>
        <w:tc>
          <w:tcPr>
            <w:tcW w:w="2275" w:type="dxa"/>
            <w:shd w:val="clear" w:color="auto" w:fill="auto"/>
          </w:tcPr>
          <w:p w:rsidR="00BA6586" w:rsidRPr="00D444A6" w:rsidRDefault="00E83F6F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16,47</w:t>
            </w:r>
          </w:p>
        </w:tc>
        <w:tc>
          <w:tcPr>
            <w:tcW w:w="1871" w:type="dxa"/>
            <w:shd w:val="clear" w:color="auto" w:fill="auto"/>
          </w:tcPr>
          <w:p w:rsidR="00BA6586" w:rsidRPr="00D444A6" w:rsidRDefault="00EB5E1C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229</w:t>
            </w:r>
          </w:p>
        </w:tc>
        <w:tc>
          <w:tcPr>
            <w:tcW w:w="3186" w:type="dxa"/>
            <w:shd w:val="clear" w:color="auto" w:fill="auto"/>
          </w:tcPr>
          <w:p w:rsidR="00BA6586" w:rsidRPr="00D444A6" w:rsidRDefault="00EB5E1C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15,27</w:t>
            </w:r>
          </w:p>
        </w:tc>
      </w:tr>
      <w:tr w:rsidR="00F50B2B" w:rsidRPr="00DC775F" w:rsidTr="00446742">
        <w:tc>
          <w:tcPr>
            <w:tcW w:w="1416" w:type="dxa"/>
            <w:shd w:val="clear" w:color="auto" w:fill="auto"/>
          </w:tcPr>
          <w:p w:rsidR="00F50B2B" w:rsidRPr="00A369D2" w:rsidRDefault="009676C7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2.A</w:t>
            </w:r>
          </w:p>
        </w:tc>
        <w:tc>
          <w:tcPr>
            <w:tcW w:w="1743" w:type="dxa"/>
            <w:shd w:val="clear" w:color="auto" w:fill="auto"/>
          </w:tcPr>
          <w:p w:rsidR="00F50B2B" w:rsidRPr="00D444A6" w:rsidRDefault="00E83F6F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435</w:t>
            </w:r>
          </w:p>
        </w:tc>
        <w:tc>
          <w:tcPr>
            <w:tcW w:w="2275" w:type="dxa"/>
            <w:shd w:val="clear" w:color="auto" w:fill="auto"/>
          </w:tcPr>
          <w:p w:rsidR="00F50B2B" w:rsidRPr="00D444A6" w:rsidRDefault="00E83F6F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24,17</w:t>
            </w:r>
          </w:p>
        </w:tc>
        <w:tc>
          <w:tcPr>
            <w:tcW w:w="1871" w:type="dxa"/>
            <w:shd w:val="clear" w:color="auto" w:fill="auto"/>
          </w:tcPr>
          <w:p w:rsidR="00F50B2B" w:rsidRPr="00D444A6" w:rsidRDefault="00EB5E1C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139</w:t>
            </w:r>
          </w:p>
        </w:tc>
        <w:tc>
          <w:tcPr>
            <w:tcW w:w="3186" w:type="dxa"/>
            <w:shd w:val="clear" w:color="auto" w:fill="auto"/>
          </w:tcPr>
          <w:p w:rsidR="00F50B2B" w:rsidRPr="00D444A6" w:rsidRDefault="00EB5E1C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7,72</w:t>
            </w:r>
          </w:p>
        </w:tc>
      </w:tr>
      <w:tr w:rsidR="00EB5E1C" w:rsidRPr="00DC775F" w:rsidTr="00446742">
        <w:tc>
          <w:tcPr>
            <w:tcW w:w="1416" w:type="dxa"/>
            <w:shd w:val="clear" w:color="auto" w:fill="auto"/>
          </w:tcPr>
          <w:p w:rsidR="00EB5E1C" w:rsidRDefault="00EB5E1C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2.B</w:t>
            </w:r>
          </w:p>
        </w:tc>
        <w:tc>
          <w:tcPr>
            <w:tcW w:w="1743" w:type="dxa"/>
            <w:shd w:val="clear" w:color="auto" w:fill="auto"/>
          </w:tcPr>
          <w:p w:rsidR="00EB5E1C" w:rsidRPr="00D444A6" w:rsidRDefault="00E83F6F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182</w:t>
            </w:r>
          </w:p>
        </w:tc>
        <w:tc>
          <w:tcPr>
            <w:tcW w:w="2275" w:type="dxa"/>
            <w:shd w:val="clear" w:color="auto" w:fill="auto"/>
          </w:tcPr>
          <w:p w:rsidR="00EB5E1C" w:rsidRPr="00D444A6" w:rsidRDefault="00E83F6F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11,38</w:t>
            </w:r>
          </w:p>
        </w:tc>
        <w:tc>
          <w:tcPr>
            <w:tcW w:w="1871" w:type="dxa"/>
            <w:shd w:val="clear" w:color="auto" w:fill="auto"/>
          </w:tcPr>
          <w:p w:rsidR="00EB5E1C" w:rsidRPr="00D444A6" w:rsidRDefault="00EB5E1C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428</w:t>
            </w:r>
          </w:p>
        </w:tc>
        <w:tc>
          <w:tcPr>
            <w:tcW w:w="3186" w:type="dxa"/>
            <w:shd w:val="clear" w:color="auto" w:fill="auto"/>
          </w:tcPr>
          <w:p w:rsidR="00EB5E1C" w:rsidRPr="00D444A6" w:rsidRDefault="00EB5E1C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26,75</w:t>
            </w:r>
          </w:p>
        </w:tc>
      </w:tr>
      <w:tr w:rsidR="00DC3EE9" w:rsidRPr="00DC775F" w:rsidTr="00446742">
        <w:tc>
          <w:tcPr>
            <w:tcW w:w="1416" w:type="dxa"/>
            <w:shd w:val="clear" w:color="auto" w:fill="auto"/>
          </w:tcPr>
          <w:p w:rsidR="00DC3EE9" w:rsidRPr="00A369D2" w:rsidRDefault="00DC5A44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69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3.A</w:t>
            </w:r>
          </w:p>
        </w:tc>
        <w:tc>
          <w:tcPr>
            <w:tcW w:w="1743" w:type="dxa"/>
            <w:shd w:val="clear" w:color="auto" w:fill="auto"/>
          </w:tcPr>
          <w:p w:rsidR="00DC3EE9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386</w:t>
            </w:r>
          </w:p>
        </w:tc>
        <w:tc>
          <w:tcPr>
            <w:tcW w:w="2275" w:type="dxa"/>
            <w:shd w:val="clear" w:color="auto" w:fill="auto"/>
          </w:tcPr>
          <w:p w:rsidR="00DC3EE9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16,0</w:t>
            </w:r>
            <w:r w:rsidR="009676C7"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871" w:type="dxa"/>
            <w:shd w:val="clear" w:color="auto" w:fill="auto"/>
          </w:tcPr>
          <w:p w:rsidR="00DC3EE9" w:rsidRPr="00D444A6" w:rsidRDefault="00EB5E1C" w:rsidP="00DC3E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177</w:t>
            </w:r>
          </w:p>
        </w:tc>
        <w:tc>
          <w:tcPr>
            <w:tcW w:w="3186" w:type="dxa"/>
            <w:shd w:val="clear" w:color="auto" w:fill="auto"/>
          </w:tcPr>
          <w:p w:rsidR="00DC3EE9" w:rsidRPr="00D444A6" w:rsidRDefault="00EB5E1C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  <w:r w:rsidR="00D25EFA"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,38</w:t>
            </w:r>
          </w:p>
        </w:tc>
      </w:tr>
      <w:tr w:rsidR="00F61950" w:rsidRPr="00DC775F" w:rsidTr="00446742">
        <w:tc>
          <w:tcPr>
            <w:tcW w:w="1416" w:type="dxa"/>
            <w:shd w:val="clear" w:color="auto" w:fill="auto"/>
          </w:tcPr>
          <w:p w:rsidR="00F61950" w:rsidRPr="00A369D2" w:rsidRDefault="009676C7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4.A</w:t>
            </w:r>
          </w:p>
        </w:tc>
        <w:tc>
          <w:tcPr>
            <w:tcW w:w="1743" w:type="dxa"/>
            <w:shd w:val="clear" w:color="auto" w:fill="auto"/>
          </w:tcPr>
          <w:p w:rsidR="00F61950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289</w:t>
            </w:r>
          </w:p>
        </w:tc>
        <w:tc>
          <w:tcPr>
            <w:tcW w:w="2275" w:type="dxa"/>
            <w:shd w:val="clear" w:color="auto" w:fill="auto"/>
          </w:tcPr>
          <w:p w:rsidR="00F61950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14,45</w:t>
            </w:r>
          </w:p>
        </w:tc>
        <w:tc>
          <w:tcPr>
            <w:tcW w:w="1871" w:type="dxa"/>
            <w:shd w:val="clear" w:color="auto" w:fill="auto"/>
          </w:tcPr>
          <w:p w:rsidR="00F61950" w:rsidRPr="00D444A6" w:rsidRDefault="00EB5E1C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300</w:t>
            </w:r>
          </w:p>
        </w:tc>
        <w:tc>
          <w:tcPr>
            <w:tcW w:w="3186" w:type="dxa"/>
            <w:shd w:val="clear" w:color="auto" w:fill="auto"/>
          </w:tcPr>
          <w:p w:rsidR="00F61950" w:rsidRPr="00D444A6" w:rsidRDefault="00EB5E1C" w:rsidP="008B22C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  <w:r w:rsidR="003240D8"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</w:t>
            </w:r>
          </w:p>
        </w:tc>
      </w:tr>
      <w:tr w:rsidR="00844E22" w:rsidRPr="00DC775F" w:rsidTr="00446742">
        <w:tc>
          <w:tcPr>
            <w:tcW w:w="1416" w:type="dxa"/>
            <w:shd w:val="clear" w:color="auto" w:fill="auto"/>
          </w:tcPr>
          <w:p w:rsidR="00844E22" w:rsidRDefault="00844E22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4.B</w:t>
            </w:r>
          </w:p>
        </w:tc>
        <w:tc>
          <w:tcPr>
            <w:tcW w:w="1743" w:type="dxa"/>
            <w:shd w:val="clear" w:color="auto" w:fill="auto"/>
          </w:tcPr>
          <w:p w:rsidR="00844E22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259</w:t>
            </w:r>
          </w:p>
        </w:tc>
        <w:tc>
          <w:tcPr>
            <w:tcW w:w="2275" w:type="dxa"/>
            <w:shd w:val="clear" w:color="auto" w:fill="auto"/>
          </w:tcPr>
          <w:p w:rsidR="00844E22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12,33</w:t>
            </w:r>
          </w:p>
        </w:tc>
        <w:tc>
          <w:tcPr>
            <w:tcW w:w="1871" w:type="dxa"/>
            <w:shd w:val="clear" w:color="auto" w:fill="auto"/>
          </w:tcPr>
          <w:p w:rsidR="00844E22" w:rsidRPr="00D444A6" w:rsidRDefault="00844E22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284</w:t>
            </w:r>
          </w:p>
        </w:tc>
        <w:tc>
          <w:tcPr>
            <w:tcW w:w="3186" w:type="dxa"/>
            <w:shd w:val="clear" w:color="auto" w:fill="auto"/>
          </w:tcPr>
          <w:p w:rsidR="00844E22" w:rsidRPr="00D444A6" w:rsidRDefault="00844E22" w:rsidP="008B22C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13,52</w:t>
            </w:r>
          </w:p>
        </w:tc>
      </w:tr>
      <w:tr w:rsidR="00D46630" w:rsidRPr="00DC775F" w:rsidTr="00446742">
        <w:tc>
          <w:tcPr>
            <w:tcW w:w="1416" w:type="dxa"/>
            <w:shd w:val="clear" w:color="auto" w:fill="auto"/>
          </w:tcPr>
          <w:p w:rsidR="00D46630" w:rsidRPr="00A369D2" w:rsidRDefault="003240D8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5.A</w:t>
            </w:r>
          </w:p>
        </w:tc>
        <w:tc>
          <w:tcPr>
            <w:tcW w:w="1743" w:type="dxa"/>
            <w:shd w:val="clear" w:color="auto" w:fill="auto"/>
          </w:tcPr>
          <w:p w:rsidR="00D46630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147</w:t>
            </w:r>
          </w:p>
        </w:tc>
        <w:tc>
          <w:tcPr>
            <w:tcW w:w="2275" w:type="dxa"/>
            <w:shd w:val="clear" w:color="auto" w:fill="auto"/>
          </w:tcPr>
          <w:p w:rsidR="00D46630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6,</w:t>
            </w:r>
            <w:r w:rsidR="009676C7"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871" w:type="dxa"/>
            <w:shd w:val="clear" w:color="auto" w:fill="auto"/>
          </w:tcPr>
          <w:p w:rsidR="00D46630" w:rsidRPr="00D444A6" w:rsidRDefault="00844E22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330</w:t>
            </w:r>
          </w:p>
        </w:tc>
        <w:tc>
          <w:tcPr>
            <w:tcW w:w="3186" w:type="dxa"/>
            <w:shd w:val="clear" w:color="auto" w:fill="auto"/>
          </w:tcPr>
          <w:p w:rsidR="00D46630" w:rsidRPr="00D444A6" w:rsidRDefault="00844E22" w:rsidP="008B22C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15,00</w:t>
            </w:r>
          </w:p>
        </w:tc>
      </w:tr>
      <w:tr w:rsidR="00F61950" w:rsidRPr="00DC775F" w:rsidTr="00446742">
        <w:tc>
          <w:tcPr>
            <w:tcW w:w="1416" w:type="dxa"/>
            <w:shd w:val="clear" w:color="auto" w:fill="auto"/>
          </w:tcPr>
          <w:p w:rsidR="00F61950" w:rsidRPr="00A369D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69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6.A</w:t>
            </w:r>
          </w:p>
        </w:tc>
        <w:tc>
          <w:tcPr>
            <w:tcW w:w="1743" w:type="dxa"/>
            <w:shd w:val="clear" w:color="auto" w:fill="auto"/>
          </w:tcPr>
          <w:p w:rsidR="00F61950" w:rsidRPr="00D444A6" w:rsidRDefault="00862BC5" w:rsidP="00862B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443</w:t>
            </w:r>
          </w:p>
        </w:tc>
        <w:tc>
          <w:tcPr>
            <w:tcW w:w="2275" w:type="dxa"/>
            <w:shd w:val="clear" w:color="auto" w:fill="auto"/>
          </w:tcPr>
          <w:p w:rsidR="00F61950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29,53</w:t>
            </w:r>
          </w:p>
        </w:tc>
        <w:tc>
          <w:tcPr>
            <w:tcW w:w="1871" w:type="dxa"/>
            <w:shd w:val="clear" w:color="auto" w:fill="auto"/>
          </w:tcPr>
          <w:p w:rsidR="00F61950" w:rsidRPr="00D444A6" w:rsidRDefault="00844E22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93</w:t>
            </w:r>
          </w:p>
        </w:tc>
        <w:tc>
          <w:tcPr>
            <w:tcW w:w="3186" w:type="dxa"/>
            <w:shd w:val="clear" w:color="auto" w:fill="auto"/>
          </w:tcPr>
          <w:p w:rsidR="00F61950" w:rsidRPr="00D444A6" w:rsidRDefault="00844E22" w:rsidP="00DC3E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7,1</w:t>
            </w:r>
            <w:r w:rsidR="00A232B7"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9676C7" w:rsidRPr="00DC775F" w:rsidTr="00446742">
        <w:tc>
          <w:tcPr>
            <w:tcW w:w="1416" w:type="dxa"/>
            <w:shd w:val="clear" w:color="auto" w:fill="auto"/>
          </w:tcPr>
          <w:p w:rsidR="009676C7" w:rsidRPr="00A369D2" w:rsidRDefault="009676C7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6.B</w:t>
            </w:r>
          </w:p>
        </w:tc>
        <w:tc>
          <w:tcPr>
            <w:tcW w:w="1743" w:type="dxa"/>
            <w:shd w:val="clear" w:color="auto" w:fill="auto"/>
          </w:tcPr>
          <w:p w:rsidR="009676C7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207</w:t>
            </w:r>
          </w:p>
        </w:tc>
        <w:tc>
          <w:tcPr>
            <w:tcW w:w="2275" w:type="dxa"/>
            <w:shd w:val="clear" w:color="auto" w:fill="auto"/>
          </w:tcPr>
          <w:p w:rsidR="009676C7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12,18</w:t>
            </w:r>
          </w:p>
        </w:tc>
        <w:tc>
          <w:tcPr>
            <w:tcW w:w="1871" w:type="dxa"/>
            <w:shd w:val="clear" w:color="auto" w:fill="auto"/>
          </w:tcPr>
          <w:p w:rsidR="009676C7" w:rsidRPr="00D444A6" w:rsidRDefault="00844E22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3186" w:type="dxa"/>
            <w:shd w:val="clear" w:color="auto" w:fill="auto"/>
          </w:tcPr>
          <w:p w:rsidR="009676C7" w:rsidRPr="00D444A6" w:rsidRDefault="00844E22" w:rsidP="00DC3E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3,38</w:t>
            </w:r>
          </w:p>
        </w:tc>
      </w:tr>
      <w:tr w:rsidR="00F61950" w:rsidRPr="00DC775F" w:rsidTr="00446742">
        <w:tc>
          <w:tcPr>
            <w:tcW w:w="1416" w:type="dxa"/>
            <w:shd w:val="clear" w:color="auto" w:fill="auto"/>
          </w:tcPr>
          <w:p w:rsidR="00F61950" w:rsidRPr="00A369D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69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7.A</w:t>
            </w:r>
          </w:p>
        </w:tc>
        <w:tc>
          <w:tcPr>
            <w:tcW w:w="1743" w:type="dxa"/>
            <w:shd w:val="clear" w:color="auto" w:fill="auto"/>
          </w:tcPr>
          <w:p w:rsidR="00F61950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237</w:t>
            </w:r>
          </w:p>
        </w:tc>
        <w:tc>
          <w:tcPr>
            <w:tcW w:w="2275" w:type="dxa"/>
            <w:shd w:val="clear" w:color="auto" w:fill="auto"/>
          </w:tcPr>
          <w:p w:rsidR="00F61950" w:rsidRPr="00D444A6" w:rsidRDefault="00844E22" w:rsidP="00844E22">
            <w:pPr>
              <w:pStyle w:val="Default"/>
              <w:tabs>
                <w:tab w:val="left" w:pos="720"/>
                <w:tab w:val="center" w:pos="1029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</w: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</w:r>
            <w:r w:rsidR="00862BC5"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13,17</w:t>
            </w:r>
          </w:p>
        </w:tc>
        <w:tc>
          <w:tcPr>
            <w:tcW w:w="1871" w:type="dxa"/>
            <w:shd w:val="clear" w:color="auto" w:fill="auto"/>
          </w:tcPr>
          <w:p w:rsidR="00F61950" w:rsidRPr="00D444A6" w:rsidRDefault="00844E22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212</w:t>
            </w:r>
          </w:p>
        </w:tc>
        <w:tc>
          <w:tcPr>
            <w:tcW w:w="3186" w:type="dxa"/>
            <w:shd w:val="clear" w:color="auto" w:fill="auto"/>
          </w:tcPr>
          <w:p w:rsidR="00F61950" w:rsidRPr="00D444A6" w:rsidRDefault="00844E22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11,78</w:t>
            </w:r>
          </w:p>
        </w:tc>
      </w:tr>
      <w:tr w:rsidR="00844E22" w:rsidRPr="00DC775F" w:rsidTr="00446742">
        <w:tc>
          <w:tcPr>
            <w:tcW w:w="1416" w:type="dxa"/>
            <w:shd w:val="clear" w:color="auto" w:fill="auto"/>
          </w:tcPr>
          <w:p w:rsidR="00844E22" w:rsidRPr="00A369D2" w:rsidRDefault="00844E22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7.B</w:t>
            </w:r>
          </w:p>
        </w:tc>
        <w:tc>
          <w:tcPr>
            <w:tcW w:w="1743" w:type="dxa"/>
            <w:shd w:val="clear" w:color="auto" w:fill="auto"/>
          </w:tcPr>
          <w:p w:rsidR="00844E22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332</w:t>
            </w:r>
          </w:p>
        </w:tc>
        <w:tc>
          <w:tcPr>
            <w:tcW w:w="2275" w:type="dxa"/>
            <w:shd w:val="clear" w:color="auto" w:fill="auto"/>
          </w:tcPr>
          <w:p w:rsidR="00844E22" w:rsidRPr="00D444A6" w:rsidRDefault="00862BC5" w:rsidP="00862BC5">
            <w:pPr>
              <w:pStyle w:val="Default"/>
              <w:tabs>
                <w:tab w:val="left" w:pos="720"/>
                <w:tab w:val="center" w:pos="102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19,53</w:t>
            </w:r>
          </w:p>
        </w:tc>
        <w:tc>
          <w:tcPr>
            <w:tcW w:w="1871" w:type="dxa"/>
            <w:shd w:val="clear" w:color="auto" w:fill="auto"/>
          </w:tcPr>
          <w:p w:rsidR="00844E22" w:rsidRPr="00D444A6" w:rsidRDefault="00844E22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176</w:t>
            </w:r>
          </w:p>
        </w:tc>
        <w:tc>
          <w:tcPr>
            <w:tcW w:w="3186" w:type="dxa"/>
            <w:shd w:val="clear" w:color="auto" w:fill="auto"/>
          </w:tcPr>
          <w:p w:rsidR="00844E22" w:rsidRPr="00D444A6" w:rsidRDefault="00844E22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11,00</w:t>
            </w:r>
          </w:p>
        </w:tc>
      </w:tr>
      <w:tr w:rsidR="00F61950" w:rsidRPr="00DC775F" w:rsidTr="00446742">
        <w:tc>
          <w:tcPr>
            <w:tcW w:w="1416" w:type="dxa"/>
            <w:shd w:val="clear" w:color="auto" w:fill="auto"/>
          </w:tcPr>
          <w:p w:rsidR="00F61950" w:rsidRPr="003066EA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232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8.A</w:t>
            </w:r>
          </w:p>
        </w:tc>
        <w:tc>
          <w:tcPr>
            <w:tcW w:w="1743" w:type="dxa"/>
            <w:shd w:val="clear" w:color="auto" w:fill="auto"/>
          </w:tcPr>
          <w:p w:rsidR="00F61950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460</w:t>
            </w:r>
          </w:p>
        </w:tc>
        <w:tc>
          <w:tcPr>
            <w:tcW w:w="2275" w:type="dxa"/>
            <w:shd w:val="clear" w:color="auto" w:fill="auto"/>
          </w:tcPr>
          <w:p w:rsidR="00F61950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18,14</w:t>
            </w:r>
          </w:p>
        </w:tc>
        <w:tc>
          <w:tcPr>
            <w:tcW w:w="1871" w:type="dxa"/>
            <w:shd w:val="clear" w:color="auto" w:fill="auto"/>
          </w:tcPr>
          <w:p w:rsidR="00F61950" w:rsidRPr="00D444A6" w:rsidRDefault="00CA0EA9" w:rsidP="00BA658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347</w:t>
            </w:r>
          </w:p>
        </w:tc>
        <w:tc>
          <w:tcPr>
            <w:tcW w:w="3186" w:type="dxa"/>
            <w:shd w:val="clear" w:color="auto" w:fill="auto"/>
          </w:tcPr>
          <w:p w:rsidR="00F61950" w:rsidRPr="00D444A6" w:rsidRDefault="00CA0EA9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13,88</w:t>
            </w:r>
          </w:p>
        </w:tc>
      </w:tr>
      <w:tr w:rsidR="00F61950" w:rsidRPr="00DC775F" w:rsidTr="00446742">
        <w:tc>
          <w:tcPr>
            <w:tcW w:w="1416" w:type="dxa"/>
            <w:shd w:val="clear" w:color="auto" w:fill="auto"/>
          </w:tcPr>
          <w:p w:rsidR="00F61950" w:rsidRPr="00A369D2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69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9.A</w:t>
            </w:r>
          </w:p>
        </w:tc>
        <w:tc>
          <w:tcPr>
            <w:tcW w:w="1743" w:type="dxa"/>
            <w:shd w:val="clear" w:color="auto" w:fill="auto"/>
          </w:tcPr>
          <w:p w:rsidR="00F61950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204</w:t>
            </w:r>
          </w:p>
        </w:tc>
        <w:tc>
          <w:tcPr>
            <w:tcW w:w="2275" w:type="dxa"/>
            <w:shd w:val="clear" w:color="auto" w:fill="auto"/>
          </w:tcPr>
          <w:p w:rsidR="00F61950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12,75</w:t>
            </w:r>
          </w:p>
        </w:tc>
        <w:tc>
          <w:tcPr>
            <w:tcW w:w="1871" w:type="dxa"/>
            <w:shd w:val="clear" w:color="auto" w:fill="auto"/>
          </w:tcPr>
          <w:p w:rsidR="00F61950" w:rsidRPr="00D444A6" w:rsidRDefault="00CA0EA9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142</w:t>
            </w:r>
          </w:p>
        </w:tc>
        <w:tc>
          <w:tcPr>
            <w:tcW w:w="3186" w:type="dxa"/>
            <w:shd w:val="clear" w:color="auto" w:fill="auto"/>
          </w:tcPr>
          <w:p w:rsidR="00F61950" w:rsidRPr="00D444A6" w:rsidRDefault="00CA0EA9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4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8,88</w:t>
            </w:r>
          </w:p>
        </w:tc>
      </w:tr>
      <w:tr w:rsidR="00F61950" w:rsidRPr="00DC775F" w:rsidTr="00446742">
        <w:tc>
          <w:tcPr>
            <w:tcW w:w="1416" w:type="dxa"/>
            <w:shd w:val="clear" w:color="auto" w:fill="auto"/>
          </w:tcPr>
          <w:p w:rsidR="00F61950" w:rsidRPr="00D444A6" w:rsidRDefault="00F61950" w:rsidP="00AA1C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D444A6">
              <w:rPr>
                <w:rFonts w:ascii="Times New Roman" w:hAnsi="Times New Roman" w:cs="Times New Roman"/>
                <w:b/>
                <w:color w:val="C00000"/>
              </w:rPr>
              <w:t>Celkem:</w:t>
            </w:r>
          </w:p>
        </w:tc>
        <w:tc>
          <w:tcPr>
            <w:tcW w:w="1743" w:type="dxa"/>
            <w:shd w:val="clear" w:color="auto" w:fill="auto"/>
          </w:tcPr>
          <w:p w:rsidR="00F61950" w:rsidRPr="00D444A6" w:rsidRDefault="00862BC5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444A6">
              <w:rPr>
                <w:rFonts w:ascii="Times New Roman" w:hAnsi="Times New Roman" w:cs="Times New Roman"/>
                <w:b/>
                <w:color w:val="C00000"/>
              </w:rPr>
              <w:t>4.045</w:t>
            </w:r>
          </w:p>
        </w:tc>
        <w:tc>
          <w:tcPr>
            <w:tcW w:w="2275" w:type="dxa"/>
            <w:shd w:val="clear" w:color="auto" w:fill="auto"/>
          </w:tcPr>
          <w:p w:rsidR="00F61950" w:rsidRPr="00D444A6" w:rsidRDefault="00BA50AF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444A6">
              <w:rPr>
                <w:rFonts w:ascii="Times New Roman" w:hAnsi="Times New Roman" w:cs="Times New Roman"/>
                <w:b/>
                <w:color w:val="C00000"/>
              </w:rPr>
              <w:t>15,74</w:t>
            </w:r>
          </w:p>
        </w:tc>
        <w:tc>
          <w:tcPr>
            <w:tcW w:w="1871" w:type="dxa"/>
            <w:shd w:val="clear" w:color="auto" w:fill="auto"/>
          </w:tcPr>
          <w:p w:rsidR="00F61950" w:rsidRPr="00D444A6" w:rsidRDefault="00FA40DB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444A6">
              <w:rPr>
                <w:rFonts w:ascii="Times New Roman" w:hAnsi="Times New Roman" w:cs="Times New Roman"/>
                <w:b/>
                <w:color w:val="C00000"/>
              </w:rPr>
              <w:t>3.154</w:t>
            </w:r>
          </w:p>
        </w:tc>
        <w:tc>
          <w:tcPr>
            <w:tcW w:w="3186" w:type="dxa"/>
            <w:shd w:val="clear" w:color="auto" w:fill="auto"/>
          </w:tcPr>
          <w:p w:rsidR="00F61950" w:rsidRPr="00D444A6" w:rsidRDefault="00FA40DB" w:rsidP="00AA1C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444A6">
              <w:rPr>
                <w:rFonts w:ascii="Times New Roman" w:hAnsi="Times New Roman" w:cs="Times New Roman"/>
                <w:b/>
                <w:color w:val="C00000"/>
              </w:rPr>
              <w:t>12,99</w:t>
            </w:r>
          </w:p>
        </w:tc>
      </w:tr>
    </w:tbl>
    <w:p w:rsidR="00A232B7" w:rsidRPr="00D444A6" w:rsidRDefault="00F61950" w:rsidP="00F61950">
      <w:pPr>
        <w:pStyle w:val="Default"/>
        <w:jc w:val="both"/>
        <w:rPr>
          <w:rFonts w:ascii="Times New Roman" w:hAnsi="Times New Roman"/>
          <w:b/>
          <w:color w:val="auto"/>
        </w:rPr>
      </w:pPr>
      <w:r w:rsidRPr="00D444A6">
        <w:rPr>
          <w:rFonts w:ascii="Times New Roman" w:hAnsi="Times New Roman"/>
          <w:b/>
          <w:color w:val="auto"/>
        </w:rPr>
        <w:t xml:space="preserve">Pozn.: </w:t>
      </w:r>
    </w:p>
    <w:p w:rsidR="007B04C1" w:rsidRPr="00D444A6" w:rsidRDefault="00A232B7" w:rsidP="00F61950">
      <w:pPr>
        <w:pStyle w:val="Default"/>
        <w:jc w:val="both"/>
        <w:rPr>
          <w:rFonts w:ascii="Times New Roman" w:hAnsi="Times New Roman"/>
          <w:color w:val="auto"/>
        </w:rPr>
      </w:pPr>
      <w:r w:rsidRPr="00D444A6">
        <w:rPr>
          <w:rFonts w:ascii="Times New Roman" w:hAnsi="Times New Roman"/>
          <w:color w:val="auto"/>
        </w:rPr>
        <w:t xml:space="preserve">1) </w:t>
      </w:r>
      <w:r w:rsidR="005B1912" w:rsidRPr="00D444A6">
        <w:rPr>
          <w:rFonts w:ascii="Times New Roman" w:hAnsi="Times New Roman"/>
          <w:color w:val="auto"/>
        </w:rPr>
        <w:t>U</w:t>
      </w:r>
      <w:r w:rsidR="008B22CE" w:rsidRPr="00D444A6">
        <w:rPr>
          <w:rFonts w:ascii="Times New Roman" w:hAnsi="Times New Roman"/>
          <w:color w:val="auto"/>
        </w:rPr>
        <w:t>vedeny</w:t>
      </w:r>
      <w:r w:rsidR="008B22CE" w:rsidRPr="00D444A6">
        <w:rPr>
          <w:rFonts w:ascii="Times New Roman" w:hAnsi="Times New Roman"/>
          <w:b/>
          <w:color w:val="auto"/>
        </w:rPr>
        <w:t xml:space="preserve"> </w:t>
      </w:r>
      <w:r w:rsidR="009C3DC4" w:rsidRPr="00D444A6">
        <w:rPr>
          <w:rFonts w:ascii="Times New Roman" w:hAnsi="Times New Roman"/>
          <w:color w:val="auto"/>
        </w:rPr>
        <w:t>pouze omluvené hodiny</w:t>
      </w:r>
      <w:r w:rsidR="009B7FDB" w:rsidRPr="00D444A6">
        <w:rPr>
          <w:rFonts w:ascii="Times New Roman" w:hAnsi="Times New Roman"/>
          <w:color w:val="auto"/>
        </w:rPr>
        <w:t>, neomluvené ho</w:t>
      </w:r>
      <w:r w:rsidR="00CA0EA9" w:rsidRPr="00D444A6">
        <w:rPr>
          <w:rFonts w:ascii="Times New Roman" w:hAnsi="Times New Roman"/>
          <w:color w:val="auto"/>
        </w:rPr>
        <w:t>diny byly ve školním roce 2020/2021</w:t>
      </w:r>
      <w:r w:rsidR="009B7FDB" w:rsidRPr="00D444A6">
        <w:rPr>
          <w:rFonts w:ascii="Times New Roman" w:hAnsi="Times New Roman"/>
          <w:color w:val="auto"/>
        </w:rPr>
        <w:t xml:space="preserve"> evidovány</w:t>
      </w:r>
      <w:r w:rsidR="000129D7" w:rsidRPr="00D444A6">
        <w:rPr>
          <w:rFonts w:ascii="Times New Roman" w:hAnsi="Times New Roman"/>
          <w:color w:val="auto"/>
        </w:rPr>
        <w:t xml:space="preserve"> pouze u jednoho žáka </w:t>
      </w:r>
      <w:r w:rsidR="00CA0EA9" w:rsidRPr="00D444A6">
        <w:rPr>
          <w:rFonts w:ascii="Times New Roman" w:hAnsi="Times New Roman"/>
          <w:color w:val="auto"/>
        </w:rPr>
        <w:t>v 8</w:t>
      </w:r>
      <w:r w:rsidR="000129D7" w:rsidRPr="00D444A6">
        <w:rPr>
          <w:rFonts w:ascii="Times New Roman" w:hAnsi="Times New Roman"/>
          <w:color w:val="auto"/>
        </w:rPr>
        <w:t>. A</w:t>
      </w:r>
      <w:r w:rsidR="00CA0EA9" w:rsidRPr="00D444A6">
        <w:rPr>
          <w:rFonts w:ascii="Times New Roman" w:hAnsi="Times New Roman"/>
          <w:color w:val="auto"/>
        </w:rPr>
        <w:t xml:space="preserve"> v 2</w:t>
      </w:r>
      <w:r w:rsidR="00D25EFA" w:rsidRPr="00D444A6">
        <w:rPr>
          <w:rFonts w:ascii="Times New Roman" w:hAnsi="Times New Roman"/>
          <w:color w:val="auto"/>
        </w:rPr>
        <w:t>. pololetí</w:t>
      </w:r>
      <w:r w:rsidR="00CA0EA9" w:rsidRPr="00D444A6">
        <w:rPr>
          <w:rFonts w:ascii="Times New Roman" w:hAnsi="Times New Roman"/>
          <w:color w:val="auto"/>
        </w:rPr>
        <w:t xml:space="preserve"> (122</w:t>
      </w:r>
      <w:r w:rsidR="003066EA" w:rsidRPr="00D444A6">
        <w:rPr>
          <w:rFonts w:ascii="Times New Roman" w:hAnsi="Times New Roman"/>
          <w:color w:val="auto"/>
        </w:rPr>
        <w:t xml:space="preserve"> hodin)</w:t>
      </w:r>
      <w:r w:rsidR="009B7FDB" w:rsidRPr="00D444A6">
        <w:rPr>
          <w:rFonts w:ascii="Times New Roman" w:hAnsi="Times New Roman"/>
          <w:color w:val="auto"/>
        </w:rPr>
        <w:t>.</w:t>
      </w:r>
      <w:r w:rsidR="005B1912" w:rsidRPr="00D444A6">
        <w:rPr>
          <w:rFonts w:ascii="Times New Roman" w:hAnsi="Times New Roman"/>
          <w:color w:val="auto"/>
        </w:rPr>
        <w:t xml:space="preserve"> </w:t>
      </w:r>
    </w:p>
    <w:p w:rsidR="00A232B7" w:rsidRPr="00D444A6" w:rsidRDefault="00A232B7" w:rsidP="00F61950">
      <w:pPr>
        <w:pStyle w:val="Default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D25EFA" w:rsidRPr="00D444A6" w:rsidRDefault="00A232B7" w:rsidP="008F7FC6">
      <w:pPr>
        <w:pStyle w:val="Default"/>
        <w:jc w:val="both"/>
        <w:rPr>
          <w:rFonts w:ascii="Times New Roman" w:hAnsi="Times New Roman"/>
          <w:color w:val="auto"/>
        </w:rPr>
      </w:pPr>
      <w:r w:rsidRPr="00D444A6">
        <w:rPr>
          <w:rFonts w:ascii="Times New Roman" w:hAnsi="Times New Roman"/>
          <w:color w:val="auto"/>
        </w:rPr>
        <w:t xml:space="preserve">2) </w:t>
      </w:r>
      <w:r w:rsidR="00612F42" w:rsidRPr="00D444A6">
        <w:rPr>
          <w:rFonts w:ascii="Times New Roman" w:hAnsi="Times New Roman"/>
          <w:color w:val="auto"/>
        </w:rPr>
        <w:t>Nízký p</w:t>
      </w:r>
      <w:r w:rsidRPr="00D444A6">
        <w:rPr>
          <w:rFonts w:ascii="Times New Roman" w:hAnsi="Times New Roman"/>
          <w:color w:val="auto"/>
        </w:rPr>
        <w:t xml:space="preserve">očet omluvených zameškaných hodin je silně ovlivněn </w:t>
      </w:r>
      <w:r w:rsidR="00FA40DB" w:rsidRPr="00D444A6">
        <w:rPr>
          <w:rFonts w:ascii="Times New Roman" w:hAnsi="Times New Roman"/>
          <w:color w:val="auto"/>
        </w:rPr>
        <w:t xml:space="preserve">distanční výukou </w:t>
      </w:r>
      <w:r w:rsidRPr="00D444A6">
        <w:rPr>
          <w:rFonts w:ascii="Times New Roman" w:hAnsi="Times New Roman"/>
          <w:color w:val="auto"/>
        </w:rPr>
        <w:t>v důsledku šíření koronaviru COVID 19.</w:t>
      </w:r>
    </w:p>
    <w:p w:rsidR="00D5607F" w:rsidRDefault="007B04C1" w:rsidP="009818CA">
      <w:pPr>
        <w:pStyle w:val="Default"/>
        <w:jc w:val="center"/>
        <w:rPr>
          <w:rFonts w:ascii="Times New Roman" w:hAnsi="Times New Roman"/>
          <w:b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9818CA">
        <w:rPr>
          <w:rFonts w:ascii="Times New Roman" w:hAnsi="Times New Roman"/>
          <w:b/>
          <w:color w:val="002060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Budova školy</w:t>
      </w:r>
    </w:p>
    <w:p w:rsidR="00D444A6" w:rsidRPr="00D444A6" w:rsidRDefault="00D444A6" w:rsidP="009818CA">
      <w:pPr>
        <w:pStyle w:val="Default"/>
        <w:jc w:val="center"/>
        <w:rPr>
          <w:rFonts w:ascii="Times New Roman" w:hAnsi="Times New Roman"/>
          <w:b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D5607F" w:rsidRPr="002735B0" w:rsidRDefault="00296B32" w:rsidP="00D5607F">
      <w:pPr>
        <w:pStyle w:val="Default"/>
        <w:jc w:val="both"/>
        <w:rPr>
          <w:rFonts w:ascii="Times New Roman" w:hAnsi="Times New Roman"/>
          <w:b/>
          <w:color w:val="auto"/>
        </w:rPr>
      </w:pPr>
      <w:r w:rsidRPr="002735B0">
        <w:rPr>
          <w:rFonts w:ascii="Times New Roman" w:hAnsi="Times New Roman"/>
          <w:b/>
          <w:color w:val="auto"/>
        </w:rPr>
        <w:t xml:space="preserve">Bezpečnost - </w:t>
      </w:r>
      <w:r w:rsidR="00D5607F" w:rsidRPr="002735B0">
        <w:rPr>
          <w:rFonts w:ascii="Times New Roman" w:hAnsi="Times New Roman"/>
          <w:b/>
          <w:color w:val="auto"/>
        </w:rPr>
        <w:t>Zabezpečení školy proti vniknutí nepovolaných osob</w:t>
      </w:r>
    </w:p>
    <w:p w:rsidR="00D5607F" w:rsidRPr="002735B0" w:rsidRDefault="00D5607F" w:rsidP="00D5607F">
      <w:pPr>
        <w:pStyle w:val="Default"/>
        <w:jc w:val="both"/>
        <w:rPr>
          <w:rFonts w:ascii="Times New Roman" w:hAnsi="Times New Roman"/>
          <w:color w:val="auto"/>
        </w:rPr>
      </w:pPr>
      <w:r w:rsidRPr="002735B0">
        <w:rPr>
          <w:rFonts w:ascii="Times New Roman" w:hAnsi="Times New Roman"/>
          <w:color w:val="auto"/>
        </w:rPr>
        <w:t>Škola je zabezpečena proti vniknutí nepovolaných osob elektromechanickým zámkem a systémem videokamer</w:t>
      </w:r>
      <w:r w:rsidR="00046521" w:rsidRPr="002735B0">
        <w:rPr>
          <w:rFonts w:ascii="Times New Roman" w:hAnsi="Times New Roman"/>
          <w:color w:val="auto"/>
        </w:rPr>
        <w:t xml:space="preserve"> u zvonků</w:t>
      </w:r>
      <w:r w:rsidR="00D33CA7" w:rsidRPr="002735B0">
        <w:rPr>
          <w:rFonts w:ascii="Times New Roman" w:hAnsi="Times New Roman"/>
          <w:color w:val="auto"/>
        </w:rPr>
        <w:t xml:space="preserve"> (videokamera u hlavního vchodu do školy, videokamery ve 3 odděleních školní družiny, videokamera v kanceláři sekretářky školy)</w:t>
      </w:r>
      <w:r w:rsidRPr="002735B0">
        <w:rPr>
          <w:rFonts w:ascii="Times New Roman" w:hAnsi="Times New Roman"/>
          <w:color w:val="auto"/>
        </w:rPr>
        <w:t xml:space="preserve">. </w:t>
      </w:r>
      <w:r w:rsidR="00D33CA7" w:rsidRPr="002735B0">
        <w:rPr>
          <w:rFonts w:ascii="Times New Roman" w:hAnsi="Times New Roman"/>
          <w:color w:val="auto"/>
        </w:rPr>
        <w:t>Dále je škola vybavena ústřednou a detektory pohybu od firmy JABLOTRON GROUP a. s.</w:t>
      </w:r>
      <w:r w:rsidRPr="002735B0">
        <w:rPr>
          <w:rFonts w:ascii="Times New Roman" w:hAnsi="Times New Roman"/>
          <w:color w:val="auto"/>
        </w:rPr>
        <w:t xml:space="preserve">  </w:t>
      </w:r>
    </w:p>
    <w:p w:rsidR="00580AA0" w:rsidRPr="001D0AEE" w:rsidRDefault="00580AA0" w:rsidP="00F61950">
      <w:pPr>
        <w:pStyle w:val="Default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:rsidR="00296B32" w:rsidRDefault="00AB4DD6" w:rsidP="00F61950">
      <w:pPr>
        <w:pStyle w:val="Default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Opravy a modernizace</w:t>
      </w:r>
    </w:p>
    <w:p w:rsidR="00585A7E" w:rsidRPr="00585A7E" w:rsidRDefault="00585A7E" w:rsidP="00F61950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585A7E">
        <w:rPr>
          <w:rFonts w:ascii="Times New Roman" w:hAnsi="Times New Roman"/>
          <w:color w:val="auto"/>
        </w:rPr>
        <w:t>B</w:t>
      </w:r>
      <w:r>
        <w:rPr>
          <w:rFonts w:ascii="Times New Roman" w:hAnsi="Times New Roman"/>
          <w:color w:val="auto"/>
        </w:rPr>
        <w:t>ylo provedeno malování chodeb a sociálních zařízení pro žáky i zaměstnance školy. Za sportovní halou bylo vybudováno víceúčelové hřiště 18 m x 36 m s umělým povrchem, kruh a výseč pro vrh koulí, 3 dráhy pro běh na 50 m a doskočiště pro skok daleký. Současně škola buduje nové oplocení hřiště. Vzhledem k nedostatku dřeva zatím nebyly dodány plotovky.</w:t>
      </w:r>
    </w:p>
    <w:p w:rsidR="00AB4DD6" w:rsidRPr="001D0AEE" w:rsidRDefault="00AB4DD6" w:rsidP="00296B32">
      <w:pPr>
        <w:pStyle w:val="Default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763976" w:rsidRDefault="00AE70C7" w:rsidP="009818CA">
      <w:pPr>
        <w:pStyle w:val="Bezmezer"/>
        <w:jc w:val="center"/>
        <w:rPr>
          <w:rFonts w:ascii="Times New Roman" w:hAnsi="Times New Roman"/>
          <w:b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9818CA">
        <w:rPr>
          <w:rFonts w:ascii="Times New Roman" w:hAnsi="Times New Roman"/>
          <w:b/>
          <w:color w:val="002060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Škola a koronavirus</w:t>
      </w:r>
    </w:p>
    <w:p w:rsidR="00D444A6" w:rsidRPr="00D444A6" w:rsidRDefault="00D444A6" w:rsidP="009818CA">
      <w:pPr>
        <w:pStyle w:val="Bezmezer"/>
        <w:jc w:val="center"/>
        <w:rPr>
          <w:rFonts w:ascii="Times New Roman" w:hAnsi="Times New Roman"/>
          <w:b/>
          <w:color w:val="002060"/>
          <w:sz w:val="16"/>
          <w:szCs w:val="1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585A7E" w:rsidRPr="00D444A6" w:rsidRDefault="003A0DE9" w:rsidP="003A0DE9">
      <w:pPr>
        <w:pStyle w:val="Standard"/>
        <w:ind w:left="23"/>
        <w:jc w:val="both"/>
      </w:pPr>
      <w:r w:rsidRPr="00D444A6">
        <w:t xml:space="preserve">    Bohužel i školní rok 2020/2021 byl ovlivněn šířením koronaviru COVID 19, které mělo velký vliv na prezenční výuku. Hned 2. 9. 2020 oznámila škole KHS České Budějovice, že jeden z pedagogických zaměstnanců byl pozitivně testován na koronavir COVID 19. Vzhledem k tomu, že se 4 dny předtím konala společná porada všech pedagogických zaměstnanců, byl rozhodnutím KHS České Budějovice poslán celý pedagogický sbor do karantény s nutností podrobit se PCR testům. Celkem bylo zjištěno 6 pozitivních zaměstnanců. S MŠMT byla vyjednána změna organizace školního roku 2020/2021. Výuka byla zahájena po skončení karantény 9. 9. 2020.</w:t>
      </w:r>
      <w:r w:rsidR="005D1354">
        <w:t xml:space="preserve"> </w:t>
      </w:r>
      <w:r w:rsidR="00344E8F" w:rsidRPr="00D444A6">
        <w:t>Vzhledem k šíření pa</w:t>
      </w:r>
      <w:r w:rsidR="00EA245B" w:rsidRPr="00D444A6">
        <w:t xml:space="preserve">ndemie koronaviru </w:t>
      </w:r>
      <w:r w:rsidR="00344E8F" w:rsidRPr="00D444A6">
        <w:t xml:space="preserve">byla od 12. 10. 2020 zavedena rotační výuka ve třídách 2. stupně. Od 14. 10. 2020 byly všechny školy v celé </w:t>
      </w:r>
      <w:r w:rsidR="00EA245B" w:rsidRPr="00D444A6">
        <w:t xml:space="preserve">republice </w:t>
      </w:r>
      <w:r w:rsidR="00344E8F" w:rsidRPr="00D444A6">
        <w:t xml:space="preserve">uzavřeny. Prezenční výuka byla nahrazena výukou distanční. </w:t>
      </w:r>
      <w:r w:rsidR="00EA245B" w:rsidRPr="00D444A6">
        <w:t>Od 18. 11. 2020 byly kombinovány různé způsoby výuky – prezenční výuka, prezenční výuka s rotací, distanční výuka. 1. 3. 2021 došlo opět k uzavření všech škol. K zlepšení situace došlo až 12. 4. 2021, kdy se rozběhla prezenční výuka s rotací na 1. stupni, od 24. 5. 2021 se na celé škole rozběhla opět prezenční výuka. Součástí výuky bylo pravidelné testování žáků a zaměstnanců školy antigenními testy a dodržování protiepidemických opatření.</w:t>
      </w:r>
    </w:p>
    <w:p w:rsidR="00763976" w:rsidRPr="00D444A6" w:rsidRDefault="00763976" w:rsidP="00AE70C7">
      <w:pPr>
        <w:pStyle w:val="Bezmezer"/>
        <w:jc w:val="both"/>
        <w:rPr>
          <w:rFonts w:ascii="Times New Roman" w:hAnsi="Times New Roman"/>
          <w:sz w:val="16"/>
          <w:szCs w:val="16"/>
        </w:rPr>
      </w:pPr>
    </w:p>
    <w:p w:rsidR="00585A7E" w:rsidRPr="00D444A6" w:rsidRDefault="00763976" w:rsidP="00AE70C7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4A6">
        <w:rPr>
          <w:rFonts w:ascii="Times New Roman" w:hAnsi="Times New Roman"/>
          <w:b/>
          <w:sz w:val="24"/>
          <w:szCs w:val="24"/>
          <w:u w:val="single"/>
        </w:rPr>
        <w:t>Průběh výuky ve školním roce 2020/2021</w:t>
      </w:r>
    </w:p>
    <w:p w:rsidR="00763976" w:rsidRPr="00D444A6" w:rsidRDefault="00763976" w:rsidP="007639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44A6">
        <w:rPr>
          <w:rFonts w:ascii="Times New Roman" w:hAnsi="Times New Roman" w:cs="Times New Roman"/>
          <w:b/>
          <w:sz w:val="24"/>
          <w:szCs w:val="24"/>
        </w:rPr>
        <w:t>2. 9. 2020 – 8. 9. 2020</w:t>
      </w:r>
      <w:r w:rsidRPr="00D444A6">
        <w:rPr>
          <w:rFonts w:ascii="Times New Roman" w:hAnsi="Times New Roman" w:cs="Times New Roman"/>
          <w:sz w:val="24"/>
          <w:szCs w:val="24"/>
        </w:rPr>
        <w:t xml:space="preserve"> – Karanténa školy (všichni pedagogové)</w:t>
      </w:r>
    </w:p>
    <w:p w:rsidR="00763976" w:rsidRPr="00D444A6" w:rsidRDefault="00763976" w:rsidP="007639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44A6">
        <w:rPr>
          <w:rFonts w:ascii="Times New Roman" w:hAnsi="Times New Roman" w:cs="Times New Roman"/>
          <w:b/>
          <w:sz w:val="24"/>
          <w:szCs w:val="24"/>
        </w:rPr>
        <w:t>12. 10. 2020</w:t>
      </w:r>
      <w:r w:rsidRPr="00D444A6">
        <w:rPr>
          <w:rFonts w:ascii="Times New Roman" w:hAnsi="Times New Roman" w:cs="Times New Roman"/>
          <w:sz w:val="24"/>
          <w:szCs w:val="24"/>
        </w:rPr>
        <w:t xml:space="preserve"> – I. stupeň prezenční výuka ve škole, II. stupeň rotační výuka (střídání tříd 2. stupně na prezenční a distanční výuce po týdnech) </w:t>
      </w:r>
    </w:p>
    <w:p w:rsidR="00763976" w:rsidRPr="00D444A6" w:rsidRDefault="00763976" w:rsidP="007639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44A6">
        <w:rPr>
          <w:rFonts w:ascii="Times New Roman" w:hAnsi="Times New Roman" w:cs="Times New Roman"/>
          <w:b/>
          <w:sz w:val="24"/>
          <w:szCs w:val="24"/>
        </w:rPr>
        <w:t>14. 10. 2020</w:t>
      </w:r>
      <w:r w:rsidRPr="00D444A6">
        <w:rPr>
          <w:rFonts w:ascii="Times New Roman" w:hAnsi="Times New Roman" w:cs="Times New Roman"/>
          <w:sz w:val="24"/>
          <w:szCs w:val="24"/>
        </w:rPr>
        <w:t xml:space="preserve"> </w:t>
      </w:r>
      <w:r w:rsidR="001D0AEE" w:rsidRPr="00D444A6">
        <w:rPr>
          <w:rFonts w:ascii="Times New Roman" w:hAnsi="Times New Roman" w:cs="Times New Roman"/>
          <w:sz w:val="24"/>
          <w:szCs w:val="24"/>
        </w:rPr>
        <w:t xml:space="preserve">- </w:t>
      </w:r>
      <w:r w:rsidRPr="00D444A6">
        <w:rPr>
          <w:rFonts w:ascii="Times New Roman" w:hAnsi="Times New Roman" w:cs="Times New Roman"/>
          <w:sz w:val="24"/>
          <w:szCs w:val="24"/>
        </w:rPr>
        <w:t>uzavření I. i II. stupně školy</w:t>
      </w:r>
    </w:p>
    <w:p w:rsidR="00763976" w:rsidRPr="00D444A6" w:rsidRDefault="00763976" w:rsidP="007639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44A6">
        <w:rPr>
          <w:rFonts w:ascii="Times New Roman" w:hAnsi="Times New Roman" w:cs="Times New Roman"/>
          <w:b/>
          <w:sz w:val="24"/>
          <w:szCs w:val="24"/>
        </w:rPr>
        <w:t>18. 11. 2020</w:t>
      </w:r>
      <w:r w:rsidRPr="00D444A6">
        <w:rPr>
          <w:rFonts w:ascii="Times New Roman" w:hAnsi="Times New Roman" w:cs="Times New Roman"/>
          <w:sz w:val="24"/>
          <w:szCs w:val="24"/>
        </w:rPr>
        <w:t xml:space="preserve"> </w:t>
      </w:r>
      <w:r w:rsidR="001D0AEE" w:rsidRPr="00D444A6">
        <w:rPr>
          <w:rFonts w:ascii="Times New Roman" w:hAnsi="Times New Roman" w:cs="Times New Roman"/>
          <w:sz w:val="24"/>
          <w:szCs w:val="24"/>
        </w:rPr>
        <w:t xml:space="preserve">- </w:t>
      </w:r>
      <w:r w:rsidRPr="00D444A6">
        <w:rPr>
          <w:rFonts w:ascii="Times New Roman" w:hAnsi="Times New Roman" w:cs="Times New Roman"/>
          <w:sz w:val="24"/>
          <w:szCs w:val="24"/>
        </w:rPr>
        <w:t xml:space="preserve">prezenční výuka v 1. a 2. ročníku, ostatní třídy distanční výuka </w:t>
      </w:r>
    </w:p>
    <w:p w:rsidR="00763976" w:rsidRPr="00D444A6" w:rsidRDefault="00763976" w:rsidP="007639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44A6">
        <w:rPr>
          <w:rFonts w:ascii="Times New Roman" w:hAnsi="Times New Roman" w:cs="Times New Roman"/>
          <w:b/>
          <w:sz w:val="24"/>
          <w:szCs w:val="24"/>
        </w:rPr>
        <w:t>30. 11. 2020</w:t>
      </w:r>
      <w:r w:rsidRPr="00D444A6">
        <w:rPr>
          <w:rFonts w:ascii="Times New Roman" w:hAnsi="Times New Roman" w:cs="Times New Roman"/>
          <w:sz w:val="24"/>
          <w:szCs w:val="24"/>
        </w:rPr>
        <w:t xml:space="preserve"> </w:t>
      </w:r>
      <w:r w:rsidR="001D0AEE" w:rsidRPr="00D444A6">
        <w:rPr>
          <w:rFonts w:ascii="Times New Roman" w:hAnsi="Times New Roman" w:cs="Times New Roman"/>
          <w:sz w:val="24"/>
          <w:szCs w:val="24"/>
        </w:rPr>
        <w:t xml:space="preserve">- </w:t>
      </w:r>
      <w:r w:rsidRPr="00D444A6">
        <w:rPr>
          <w:rFonts w:ascii="Times New Roman" w:hAnsi="Times New Roman" w:cs="Times New Roman"/>
          <w:sz w:val="24"/>
          <w:szCs w:val="24"/>
        </w:rPr>
        <w:t>prezenční výuka na celém 1. stupni a v 9. ročníku, 6. – 8. ročník – rotační výuka</w:t>
      </w:r>
    </w:p>
    <w:p w:rsidR="00763976" w:rsidRPr="00D444A6" w:rsidRDefault="00763976" w:rsidP="0076397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444A6">
        <w:rPr>
          <w:rFonts w:ascii="Times New Roman" w:hAnsi="Times New Roman" w:cs="Times New Roman"/>
          <w:b/>
          <w:sz w:val="24"/>
          <w:szCs w:val="24"/>
        </w:rPr>
        <w:t>4. 1. 2021</w:t>
      </w:r>
      <w:r w:rsidR="001D0AEE" w:rsidRPr="00D444A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D0AEE" w:rsidRPr="00D444A6">
        <w:rPr>
          <w:rFonts w:ascii="Times New Roman" w:hAnsi="Times New Roman" w:cs="Times New Roman"/>
          <w:sz w:val="24"/>
          <w:szCs w:val="24"/>
        </w:rPr>
        <w:t xml:space="preserve">prezenční výuka v 1. a 2. ročníku, ostatní třídy distanční výuka </w:t>
      </w:r>
    </w:p>
    <w:p w:rsidR="00763976" w:rsidRPr="00D444A6" w:rsidRDefault="00763976" w:rsidP="007639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44A6">
        <w:rPr>
          <w:rFonts w:ascii="Times New Roman" w:hAnsi="Times New Roman" w:cs="Times New Roman"/>
          <w:b/>
          <w:sz w:val="24"/>
          <w:szCs w:val="24"/>
        </w:rPr>
        <w:t>1. 3. 2021</w:t>
      </w:r>
      <w:r w:rsidR="001D0AEE" w:rsidRPr="00D444A6">
        <w:rPr>
          <w:rFonts w:ascii="Times New Roman" w:hAnsi="Times New Roman" w:cs="Times New Roman"/>
          <w:sz w:val="24"/>
          <w:szCs w:val="24"/>
        </w:rPr>
        <w:t xml:space="preserve"> – opětovné </w:t>
      </w:r>
      <w:r w:rsidRPr="00D444A6">
        <w:rPr>
          <w:rFonts w:ascii="Times New Roman" w:hAnsi="Times New Roman" w:cs="Times New Roman"/>
          <w:sz w:val="24"/>
          <w:szCs w:val="24"/>
        </w:rPr>
        <w:t xml:space="preserve">uzavření celé školy, distanční </w:t>
      </w:r>
      <w:r w:rsidR="001D0AEE" w:rsidRPr="00D444A6">
        <w:rPr>
          <w:rFonts w:ascii="Times New Roman" w:hAnsi="Times New Roman" w:cs="Times New Roman"/>
          <w:sz w:val="24"/>
          <w:szCs w:val="24"/>
        </w:rPr>
        <w:t>výuka</w:t>
      </w:r>
    </w:p>
    <w:p w:rsidR="00763976" w:rsidRPr="00D444A6" w:rsidRDefault="00763976" w:rsidP="007639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44A6">
        <w:rPr>
          <w:rFonts w:ascii="Times New Roman" w:hAnsi="Times New Roman" w:cs="Times New Roman"/>
          <w:b/>
          <w:sz w:val="24"/>
          <w:szCs w:val="24"/>
        </w:rPr>
        <w:t>12. 4. 2021</w:t>
      </w:r>
      <w:r w:rsidRPr="00D444A6">
        <w:rPr>
          <w:rFonts w:ascii="Times New Roman" w:hAnsi="Times New Roman" w:cs="Times New Roman"/>
          <w:sz w:val="24"/>
          <w:szCs w:val="24"/>
        </w:rPr>
        <w:t xml:space="preserve"> – </w:t>
      </w:r>
      <w:r w:rsidR="001D0AEE" w:rsidRPr="00D444A6">
        <w:rPr>
          <w:rFonts w:ascii="Times New Roman" w:hAnsi="Times New Roman" w:cs="Times New Roman"/>
          <w:sz w:val="24"/>
          <w:szCs w:val="24"/>
        </w:rPr>
        <w:t>prezenční výuka s rotací na 1. stupni, 2. stupeň distanční výuka</w:t>
      </w:r>
    </w:p>
    <w:p w:rsidR="00763976" w:rsidRPr="00D444A6" w:rsidRDefault="00763976" w:rsidP="0076397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444A6">
        <w:rPr>
          <w:rFonts w:ascii="Times New Roman" w:hAnsi="Times New Roman" w:cs="Times New Roman"/>
          <w:b/>
          <w:sz w:val="24"/>
          <w:szCs w:val="24"/>
        </w:rPr>
        <w:t xml:space="preserve">10. 5. 2021- </w:t>
      </w:r>
      <w:r w:rsidR="001D0AEE" w:rsidRPr="00D444A6">
        <w:rPr>
          <w:rFonts w:ascii="Times New Roman" w:hAnsi="Times New Roman" w:cs="Times New Roman"/>
          <w:sz w:val="24"/>
          <w:szCs w:val="24"/>
        </w:rPr>
        <w:t>prezenční</w:t>
      </w:r>
      <w:r w:rsidR="001D0AEE" w:rsidRPr="00D44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AEE" w:rsidRPr="00D444A6">
        <w:rPr>
          <w:rFonts w:ascii="Times New Roman" w:hAnsi="Times New Roman" w:cs="Times New Roman"/>
          <w:sz w:val="24"/>
          <w:szCs w:val="24"/>
        </w:rPr>
        <w:t>rotační výuka</w:t>
      </w:r>
      <w:r w:rsidRPr="00D444A6">
        <w:rPr>
          <w:rFonts w:ascii="Times New Roman" w:hAnsi="Times New Roman" w:cs="Times New Roman"/>
          <w:sz w:val="24"/>
          <w:szCs w:val="24"/>
        </w:rPr>
        <w:t xml:space="preserve"> na 1. i 2. stupni </w:t>
      </w:r>
    </w:p>
    <w:p w:rsidR="00763976" w:rsidRPr="00D444A6" w:rsidRDefault="00763976" w:rsidP="007639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44A6">
        <w:rPr>
          <w:rFonts w:ascii="Times New Roman" w:hAnsi="Times New Roman" w:cs="Times New Roman"/>
          <w:b/>
          <w:sz w:val="24"/>
          <w:szCs w:val="24"/>
        </w:rPr>
        <w:t>17. 5. 2021</w:t>
      </w:r>
      <w:r w:rsidR="001D0AEE" w:rsidRPr="00D44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AEE" w:rsidRPr="00D444A6">
        <w:rPr>
          <w:rFonts w:ascii="Times New Roman" w:hAnsi="Times New Roman" w:cs="Times New Roman"/>
          <w:sz w:val="24"/>
          <w:szCs w:val="24"/>
        </w:rPr>
        <w:t>– prezenční výuka na 1. stupni, prezenční výuka s rotací na 2. stupni</w:t>
      </w:r>
      <w:r w:rsidRPr="00D44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976" w:rsidRPr="00D444A6" w:rsidRDefault="00763976" w:rsidP="0098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44A6">
        <w:rPr>
          <w:rFonts w:ascii="Times New Roman" w:hAnsi="Times New Roman" w:cs="Times New Roman"/>
          <w:b/>
          <w:sz w:val="24"/>
          <w:szCs w:val="24"/>
        </w:rPr>
        <w:t>24. 5. 2021</w:t>
      </w:r>
      <w:r w:rsidRPr="00D444A6">
        <w:rPr>
          <w:rFonts w:ascii="Times New Roman" w:hAnsi="Times New Roman" w:cs="Times New Roman"/>
          <w:sz w:val="24"/>
          <w:szCs w:val="24"/>
        </w:rPr>
        <w:t xml:space="preserve"> – </w:t>
      </w:r>
      <w:r w:rsidR="001D0AEE" w:rsidRPr="00D444A6">
        <w:rPr>
          <w:rFonts w:ascii="Times New Roman" w:hAnsi="Times New Roman" w:cs="Times New Roman"/>
          <w:sz w:val="24"/>
          <w:szCs w:val="24"/>
        </w:rPr>
        <w:t>prezenční výuka v celé škole</w:t>
      </w:r>
    </w:p>
    <w:p w:rsidR="00AE70C7" w:rsidRPr="00D444A6" w:rsidRDefault="00ED0872" w:rsidP="001C6E90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D444A6">
        <w:rPr>
          <w:rFonts w:ascii="Times New Roman" w:hAnsi="Times New Roman"/>
          <w:sz w:val="24"/>
          <w:szCs w:val="24"/>
        </w:rPr>
        <w:t>Tento způsob výuky značně prohloubil rozdíly mezi pracovními návyky a vědomostmi jednotlivých žáků. Škola se na z</w:t>
      </w:r>
      <w:r w:rsidR="001D0AEE" w:rsidRPr="00D444A6">
        <w:rPr>
          <w:rFonts w:ascii="Times New Roman" w:hAnsi="Times New Roman"/>
          <w:sz w:val="24"/>
          <w:szCs w:val="24"/>
        </w:rPr>
        <w:t>ačátku nového školního roku 2021/2022</w:t>
      </w:r>
      <w:r w:rsidRPr="00D444A6">
        <w:rPr>
          <w:rFonts w:ascii="Times New Roman" w:hAnsi="Times New Roman"/>
          <w:sz w:val="24"/>
          <w:szCs w:val="24"/>
        </w:rPr>
        <w:t xml:space="preserve"> bude snažit přede</w:t>
      </w:r>
      <w:r w:rsidR="001D0AEE" w:rsidRPr="00D444A6">
        <w:rPr>
          <w:rFonts w:ascii="Times New Roman" w:hAnsi="Times New Roman"/>
          <w:sz w:val="24"/>
          <w:szCs w:val="24"/>
        </w:rPr>
        <w:t>vším o vyrovnání těchto rozdílů zavedením hodin doučování.</w:t>
      </w:r>
      <w:r w:rsidRPr="00D444A6">
        <w:rPr>
          <w:rFonts w:ascii="Times New Roman" w:hAnsi="Times New Roman"/>
          <w:sz w:val="24"/>
          <w:szCs w:val="24"/>
        </w:rPr>
        <w:t xml:space="preserve">  </w:t>
      </w:r>
    </w:p>
    <w:p w:rsidR="00612F42" w:rsidRDefault="00BA1B82" w:rsidP="004005FC">
      <w:pPr>
        <w:pStyle w:val="Bezmezer"/>
        <w:rPr>
          <w:rFonts w:ascii="Times New Roman" w:hAnsi="Times New Roman"/>
          <w:sz w:val="28"/>
          <w:szCs w:val="28"/>
        </w:rPr>
      </w:pPr>
      <w:r w:rsidRPr="00580AA0">
        <w:rPr>
          <w:rFonts w:ascii="Times New Roman" w:hAnsi="Times New Roman"/>
          <w:sz w:val="28"/>
          <w:szCs w:val="28"/>
        </w:rPr>
        <w:t xml:space="preserve">                </w:t>
      </w:r>
      <w:r w:rsidR="002C3372" w:rsidRPr="00580A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2735B0" w:rsidRPr="00580AA0">
        <w:rPr>
          <w:rFonts w:ascii="Times New Roman" w:hAnsi="Times New Roman"/>
          <w:sz w:val="28"/>
          <w:szCs w:val="28"/>
        </w:rPr>
        <w:t xml:space="preserve">            </w:t>
      </w:r>
    </w:p>
    <w:p w:rsidR="00612F42" w:rsidRPr="00D444A6" w:rsidRDefault="00612F42" w:rsidP="00612F4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A1B82" w:rsidRPr="00580AA0">
        <w:rPr>
          <w:rFonts w:ascii="Times New Roman" w:hAnsi="Times New Roman"/>
          <w:sz w:val="28"/>
          <w:szCs w:val="28"/>
        </w:rPr>
        <w:t xml:space="preserve"> </w:t>
      </w:r>
    </w:p>
    <w:p w:rsidR="002C3372" w:rsidRPr="00612F42" w:rsidRDefault="002C3372" w:rsidP="00612F42">
      <w:pPr>
        <w:pStyle w:val="Bezmezer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bookmarkStart w:id="0" w:name="_GoBack"/>
      <w:bookmarkEnd w:id="0"/>
      <w:r w:rsidRPr="00612F42">
        <w:rPr>
          <w:rFonts w:ascii="Times New Roman" w:hAnsi="Times New Roman" w:cs="Times New Roman"/>
          <w:b/>
          <w:color w:val="002060"/>
          <w:sz w:val="40"/>
          <w:szCs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Vyjádření školské rady</w:t>
      </w:r>
    </w:p>
    <w:p w:rsidR="002C3372" w:rsidRPr="008F02C4" w:rsidRDefault="002C3372" w:rsidP="009C61F6">
      <w:pPr>
        <w:pStyle w:val="Bezmez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C3372" w:rsidRPr="002C3372" w:rsidTr="00146593">
        <w:tc>
          <w:tcPr>
            <w:tcW w:w="9777" w:type="dxa"/>
            <w:shd w:val="clear" w:color="auto" w:fill="auto"/>
          </w:tcPr>
          <w:p w:rsidR="002C3372" w:rsidRPr="009C61F6" w:rsidRDefault="002C3372" w:rsidP="00146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Vyjádření:  Školská rada schvaluje Výroční zprávu o činnosti </w:t>
            </w:r>
            <w:r w:rsidR="00E10381"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>Základní školy F</w:t>
            </w:r>
            <w:r w:rsidR="00333B54"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rantiška Křižíka Bechyně </w:t>
            </w:r>
            <w:r w:rsidR="001D0AEE">
              <w:rPr>
                <w:rFonts w:ascii="Times New Roman" w:hAnsi="Times New Roman" w:cs="Times New Roman"/>
                <w:b/>
                <w:sz w:val="24"/>
                <w:szCs w:val="24"/>
              </w:rPr>
              <w:t>za školní rok 2020/2021</w:t>
            </w:r>
            <w:r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3372" w:rsidRPr="009C61F6" w:rsidRDefault="00D948F5" w:rsidP="00146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>Mgr</w:t>
            </w:r>
            <w:r w:rsidR="002C3372"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7E74"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E54"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>Alžběta Němcová, předsedkyně školské rady …</w:t>
            </w:r>
            <w:r w:rsidR="002C3372"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……………………….            </w:t>
            </w:r>
          </w:p>
          <w:p w:rsidR="002C3372" w:rsidRPr="009C61F6" w:rsidRDefault="00BC4E54" w:rsidP="00146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Andrea Horáková Balčíková, členka školské rady  </w:t>
            </w:r>
            <w:r w:rsidR="002C3372"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………………………. </w:t>
            </w:r>
            <w:r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2C3372"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2C3372" w:rsidRPr="009C61F6" w:rsidRDefault="002C3372" w:rsidP="00146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>Mgr.</w:t>
            </w:r>
            <w:r w:rsidR="009847EB"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>Štěpán Ondřich, č</w:t>
            </w:r>
            <w:r w:rsidR="008F02C4"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len školské rady                   </w:t>
            </w:r>
            <w:r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…………………………                         </w:t>
            </w:r>
          </w:p>
          <w:p w:rsidR="002C3372" w:rsidRPr="00D35601" w:rsidRDefault="002C3131" w:rsidP="00D35601">
            <w:pPr>
              <w:rPr>
                <w:rFonts w:ascii="Times New Roman" w:hAnsi="Times New Roman" w:cs="Times New Roman"/>
              </w:rPr>
            </w:pPr>
            <w:r w:rsidRPr="009C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Bechyni dne </w:t>
            </w:r>
            <w:r w:rsidR="0000433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12F42">
              <w:rPr>
                <w:rFonts w:ascii="Times New Roman" w:hAnsi="Times New Roman" w:cs="Times New Roman"/>
                <w:b/>
                <w:sz w:val="24"/>
                <w:szCs w:val="24"/>
              </w:rPr>
              <w:t>. 10. 2021</w:t>
            </w:r>
          </w:p>
        </w:tc>
      </w:tr>
    </w:tbl>
    <w:p w:rsidR="0073398C" w:rsidRPr="004005FC" w:rsidRDefault="0073398C" w:rsidP="004005FC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2150A" w:rsidRDefault="00B2150A" w:rsidP="00860BF9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0F6F06" w:rsidRDefault="000F6F06" w:rsidP="00860BF9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596948" w:rsidRDefault="00596948" w:rsidP="00860BF9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354A27" w:rsidRPr="00CC1EA0" w:rsidRDefault="00354A27" w:rsidP="00CC1EA0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sectPr w:rsidR="00354A27" w:rsidRPr="00CC1EA0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10" w:rsidRDefault="00C57010" w:rsidP="00695695">
      <w:pPr>
        <w:spacing w:after="0" w:line="240" w:lineRule="auto"/>
      </w:pPr>
      <w:r>
        <w:separator/>
      </w:r>
    </w:p>
  </w:endnote>
  <w:endnote w:type="continuationSeparator" w:id="0">
    <w:p w:rsidR="00C57010" w:rsidRDefault="00C57010" w:rsidP="006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'Arial Black'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590714"/>
      <w:docPartObj>
        <w:docPartGallery w:val="Page Numbers (Bottom of Page)"/>
        <w:docPartUnique/>
      </w:docPartObj>
    </w:sdtPr>
    <w:sdtContent>
      <w:p w:rsidR="0000433D" w:rsidRDefault="000043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010">
          <w:rPr>
            <w:noProof/>
          </w:rPr>
          <w:t>1</w:t>
        </w:r>
        <w:r>
          <w:fldChar w:fldCharType="end"/>
        </w:r>
      </w:p>
    </w:sdtContent>
  </w:sdt>
  <w:p w:rsidR="0000433D" w:rsidRDefault="000043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10" w:rsidRDefault="00C57010" w:rsidP="00695695">
      <w:pPr>
        <w:spacing w:after="0" w:line="240" w:lineRule="auto"/>
      </w:pPr>
      <w:r>
        <w:separator/>
      </w:r>
    </w:p>
  </w:footnote>
  <w:footnote w:type="continuationSeparator" w:id="0">
    <w:p w:rsidR="00C57010" w:rsidRDefault="00C57010" w:rsidP="0069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70C"/>
    <w:multiLevelType w:val="multilevel"/>
    <w:tmpl w:val="A6E62E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4E136AC"/>
    <w:multiLevelType w:val="multilevel"/>
    <w:tmpl w:val="47FA9686"/>
    <w:styleLink w:val="RTFNum40"/>
    <w:lvl w:ilvl="0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324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54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756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864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9720" w:hanging="360"/>
      </w:pPr>
      <w:rPr>
        <w:rFonts w:ascii="Times New Roman" w:hAnsi="Times New Roman"/>
      </w:rPr>
    </w:lvl>
  </w:abstractNum>
  <w:abstractNum w:abstractNumId="2">
    <w:nsid w:val="18BD5243"/>
    <w:multiLevelType w:val="hybridMultilevel"/>
    <w:tmpl w:val="5AC0F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E0188"/>
    <w:multiLevelType w:val="hybridMultilevel"/>
    <w:tmpl w:val="00342036"/>
    <w:lvl w:ilvl="0" w:tplc="28522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E9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86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7E8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03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09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85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C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0B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7B6C1D"/>
    <w:multiLevelType w:val="multilevel"/>
    <w:tmpl w:val="C41CEC92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5">
    <w:nsid w:val="232873AB"/>
    <w:multiLevelType w:val="multilevel"/>
    <w:tmpl w:val="755E3164"/>
    <w:lvl w:ilvl="0">
      <w:numFmt w:val="bullet"/>
      <w:lvlText w:val="-"/>
      <w:lvlJc w:val="left"/>
      <w:pPr>
        <w:ind w:left="20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A5A7523"/>
    <w:multiLevelType w:val="multilevel"/>
    <w:tmpl w:val="FE54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C4FCC"/>
    <w:multiLevelType w:val="multilevel"/>
    <w:tmpl w:val="1186A0AE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8">
    <w:nsid w:val="2DED2339"/>
    <w:multiLevelType w:val="hybridMultilevel"/>
    <w:tmpl w:val="66C86534"/>
    <w:lvl w:ilvl="0" w:tplc="D7A8E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E4749"/>
    <w:multiLevelType w:val="multilevel"/>
    <w:tmpl w:val="04AEF1AA"/>
    <w:lvl w:ilvl="0">
      <w:numFmt w:val="bullet"/>
      <w:lvlText w:val="-"/>
      <w:lvlJc w:val="left"/>
      <w:pPr>
        <w:ind w:left="204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FA16212"/>
    <w:multiLevelType w:val="hybridMultilevel"/>
    <w:tmpl w:val="359AA488"/>
    <w:lvl w:ilvl="0" w:tplc="6DF0F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A0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EE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21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E1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A8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43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AB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61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27E35F5"/>
    <w:multiLevelType w:val="multilevel"/>
    <w:tmpl w:val="490CA9A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9744703"/>
    <w:multiLevelType w:val="multilevel"/>
    <w:tmpl w:val="E85EE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0AC3935"/>
    <w:multiLevelType w:val="hybridMultilevel"/>
    <w:tmpl w:val="D90C4B6E"/>
    <w:lvl w:ilvl="0" w:tplc="44D2B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CD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E3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2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82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25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05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6B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4E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4DA114A"/>
    <w:multiLevelType w:val="multilevel"/>
    <w:tmpl w:val="E158864A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5A328BC"/>
    <w:multiLevelType w:val="multilevel"/>
    <w:tmpl w:val="D1B6DBC6"/>
    <w:lvl w:ilvl="0">
      <w:numFmt w:val="bullet"/>
      <w:lvlText w:val="-"/>
      <w:lvlJc w:val="left"/>
      <w:pPr>
        <w:ind w:left="108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B790657"/>
    <w:multiLevelType w:val="multilevel"/>
    <w:tmpl w:val="C666C00A"/>
    <w:lvl w:ilvl="0">
      <w:numFmt w:val="bullet"/>
      <w:lvlText w:val="-"/>
      <w:lvlJc w:val="left"/>
      <w:pPr>
        <w:ind w:left="1068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F2A1951"/>
    <w:multiLevelType w:val="hybridMultilevel"/>
    <w:tmpl w:val="DB18E0CC"/>
    <w:lvl w:ilvl="0" w:tplc="AE5C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A8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61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EF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C28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72C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465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09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44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24D76E2"/>
    <w:multiLevelType w:val="hybridMultilevel"/>
    <w:tmpl w:val="3AF66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02B31"/>
    <w:multiLevelType w:val="multilevel"/>
    <w:tmpl w:val="610A199C"/>
    <w:lvl w:ilvl="0">
      <w:start w:val="1"/>
      <w:numFmt w:val="bullet"/>
      <w:lvlText w:val=""/>
      <w:lvlJc w:val="left"/>
      <w:pPr>
        <w:ind w:left="228" w:hanging="360"/>
      </w:pPr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676148A4"/>
    <w:multiLevelType w:val="multilevel"/>
    <w:tmpl w:val="1576BC16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>
    <w:nsid w:val="6B090530"/>
    <w:multiLevelType w:val="hybridMultilevel"/>
    <w:tmpl w:val="F0467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538AE"/>
    <w:multiLevelType w:val="multilevel"/>
    <w:tmpl w:val="573280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65B63ED"/>
    <w:multiLevelType w:val="hybridMultilevel"/>
    <w:tmpl w:val="8848A162"/>
    <w:lvl w:ilvl="0" w:tplc="66B004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22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10"/>
  </w:num>
  <w:num w:numId="17">
    <w:abstractNumId w:val="13"/>
  </w:num>
  <w:num w:numId="18">
    <w:abstractNumId w:val="17"/>
  </w:num>
  <w:num w:numId="19">
    <w:abstractNumId w:val="19"/>
  </w:num>
  <w:num w:numId="20">
    <w:abstractNumId w:val="8"/>
  </w:num>
  <w:num w:numId="21">
    <w:abstractNumId w:val="23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E1"/>
    <w:rsid w:val="0000433D"/>
    <w:rsid w:val="00006FC3"/>
    <w:rsid w:val="00011141"/>
    <w:rsid w:val="000129D7"/>
    <w:rsid w:val="00012D74"/>
    <w:rsid w:val="00013F9A"/>
    <w:rsid w:val="00016F8A"/>
    <w:rsid w:val="00023D2B"/>
    <w:rsid w:val="00024DFA"/>
    <w:rsid w:val="000333B5"/>
    <w:rsid w:val="00034951"/>
    <w:rsid w:val="000366F2"/>
    <w:rsid w:val="00036B55"/>
    <w:rsid w:val="000377A8"/>
    <w:rsid w:val="000410B4"/>
    <w:rsid w:val="0004194A"/>
    <w:rsid w:val="000435D3"/>
    <w:rsid w:val="00043916"/>
    <w:rsid w:val="00046521"/>
    <w:rsid w:val="000466AD"/>
    <w:rsid w:val="000469AE"/>
    <w:rsid w:val="0004733C"/>
    <w:rsid w:val="0004759A"/>
    <w:rsid w:val="00050514"/>
    <w:rsid w:val="00052398"/>
    <w:rsid w:val="0005592D"/>
    <w:rsid w:val="0005671B"/>
    <w:rsid w:val="00057065"/>
    <w:rsid w:val="000571B3"/>
    <w:rsid w:val="000606EB"/>
    <w:rsid w:val="000613C7"/>
    <w:rsid w:val="0006157D"/>
    <w:rsid w:val="000670B3"/>
    <w:rsid w:val="0006716E"/>
    <w:rsid w:val="0007003B"/>
    <w:rsid w:val="0007360F"/>
    <w:rsid w:val="0007556A"/>
    <w:rsid w:val="00077029"/>
    <w:rsid w:val="00077084"/>
    <w:rsid w:val="00077D96"/>
    <w:rsid w:val="00083AA0"/>
    <w:rsid w:val="00087763"/>
    <w:rsid w:val="000901A3"/>
    <w:rsid w:val="00090F48"/>
    <w:rsid w:val="00093D15"/>
    <w:rsid w:val="00096E53"/>
    <w:rsid w:val="00097532"/>
    <w:rsid w:val="000A0593"/>
    <w:rsid w:val="000A2EBE"/>
    <w:rsid w:val="000A360B"/>
    <w:rsid w:val="000A4A53"/>
    <w:rsid w:val="000A6941"/>
    <w:rsid w:val="000A6F88"/>
    <w:rsid w:val="000B11A8"/>
    <w:rsid w:val="000B17BA"/>
    <w:rsid w:val="000B1A2B"/>
    <w:rsid w:val="000B389D"/>
    <w:rsid w:val="000B4840"/>
    <w:rsid w:val="000B5D1A"/>
    <w:rsid w:val="000C3149"/>
    <w:rsid w:val="000C4CF8"/>
    <w:rsid w:val="000C5283"/>
    <w:rsid w:val="000D7123"/>
    <w:rsid w:val="000E1972"/>
    <w:rsid w:val="000E24F5"/>
    <w:rsid w:val="000E27F0"/>
    <w:rsid w:val="000E4588"/>
    <w:rsid w:val="000E5F5D"/>
    <w:rsid w:val="000E649C"/>
    <w:rsid w:val="000E759C"/>
    <w:rsid w:val="000E7CE3"/>
    <w:rsid w:val="000F15E8"/>
    <w:rsid w:val="000F2D5D"/>
    <w:rsid w:val="000F32BA"/>
    <w:rsid w:val="000F6803"/>
    <w:rsid w:val="000F6E0C"/>
    <w:rsid w:val="000F6F06"/>
    <w:rsid w:val="00102B28"/>
    <w:rsid w:val="001071C2"/>
    <w:rsid w:val="001102A8"/>
    <w:rsid w:val="00114451"/>
    <w:rsid w:val="001163DF"/>
    <w:rsid w:val="00124058"/>
    <w:rsid w:val="0012671E"/>
    <w:rsid w:val="00126D70"/>
    <w:rsid w:val="00127148"/>
    <w:rsid w:val="0013075C"/>
    <w:rsid w:val="0013130C"/>
    <w:rsid w:val="001371D3"/>
    <w:rsid w:val="00143EE7"/>
    <w:rsid w:val="001445FC"/>
    <w:rsid w:val="001460E2"/>
    <w:rsid w:val="00146593"/>
    <w:rsid w:val="001551B8"/>
    <w:rsid w:val="00156247"/>
    <w:rsid w:val="00156F3D"/>
    <w:rsid w:val="0016448D"/>
    <w:rsid w:val="0016731B"/>
    <w:rsid w:val="00167879"/>
    <w:rsid w:val="001731C7"/>
    <w:rsid w:val="001762A9"/>
    <w:rsid w:val="00177435"/>
    <w:rsid w:val="00177611"/>
    <w:rsid w:val="001801C3"/>
    <w:rsid w:val="00180A77"/>
    <w:rsid w:val="00183EC6"/>
    <w:rsid w:val="00184382"/>
    <w:rsid w:val="0018549A"/>
    <w:rsid w:val="00185B32"/>
    <w:rsid w:val="00190086"/>
    <w:rsid w:val="00190F03"/>
    <w:rsid w:val="00192895"/>
    <w:rsid w:val="00194897"/>
    <w:rsid w:val="00194F23"/>
    <w:rsid w:val="001A1606"/>
    <w:rsid w:val="001A41F2"/>
    <w:rsid w:val="001A45D8"/>
    <w:rsid w:val="001A57A0"/>
    <w:rsid w:val="001A6032"/>
    <w:rsid w:val="001A642A"/>
    <w:rsid w:val="001A75B4"/>
    <w:rsid w:val="001B0561"/>
    <w:rsid w:val="001B11FE"/>
    <w:rsid w:val="001B3031"/>
    <w:rsid w:val="001B51F5"/>
    <w:rsid w:val="001B7724"/>
    <w:rsid w:val="001C5641"/>
    <w:rsid w:val="001C6E90"/>
    <w:rsid w:val="001D0AEE"/>
    <w:rsid w:val="001D1F1B"/>
    <w:rsid w:val="001E0626"/>
    <w:rsid w:val="001E08C9"/>
    <w:rsid w:val="001E5AE5"/>
    <w:rsid w:val="001F1D67"/>
    <w:rsid w:val="001F1F19"/>
    <w:rsid w:val="001F4BCC"/>
    <w:rsid w:val="001F7D04"/>
    <w:rsid w:val="0020117C"/>
    <w:rsid w:val="002040F2"/>
    <w:rsid w:val="00205BFA"/>
    <w:rsid w:val="00206AD3"/>
    <w:rsid w:val="00207D01"/>
    <w:rsid w:val="0021080F"/>
    <w:rsid w:val="00213722"/>
    <w:rsid w:val="00223F5A"/>
    <w:rsid w:val="0022406D"/>
    <w:rsid w:val="002325B5"/>
    <w:rsid w:val="00232666"/>
    <w:rsid w:val="00235123"/>
    <w:rsid w:val="00236CBB"/>
    <w:rsid w:val="00240A4C"/>
    <w:rsid w:val="00241E92"/>
    <w:rsid w:val="00245179"/>
    <w:rsid w:val="0024575C"/>
    <w:rsid w:val="0024578C"/>
    <w:rsid w:val="00246D95"/>
    <w:rsid w:val="00251CC8"/>
    <w:rsid w:val="002555DE"/>
    <w:rsid w:val="00256E15"/>
    <w:rsid w:val="00261E6E"/>
    <w:rsid w:val="00262CF2"/>
    <w:rsid w:val="00263668"/>
    <w:rsid w:val="00264836"/>
    <w:rsid w:val="00265118"/>
    <w:rsid w:val="00266E54"/>
    <w:rsid w:val="00266FCB"/>
    <w:rsid w:val="00267D23"/>
    <w:rsid w:val="002715D3"/>
    <w:rsid w:val="002721EB"/>
    <w:rsid w:val="002735B0"/>
    <w:rsid w:val="00273FD9"/>
    <w:rsid w:val="00275160"/>
    <w:rsid w:val="0027585C"/>
    <w:rsid w:val="00276F7D"/>
    <w:rsid w:val="00283078"/>
    <w:rsid w:val="002857F6"/>
    <w:rsid w:val="00286284"/>
    <w:rsid w:val="00290D97"/>
    <w:rsid w:val="002934AF"/>
    <w:rsid w:val="00296B32"/>
    <w:rsid w:val="002A0424"/>
    <w:rsid w:val="002A045D"/>
    <w:rsid w:val="002A0C3B"/>
    <w:rsid w:val="002A2653"/>
    <w:rsid w:val="002A2849"/>
    <w:rsid w:val="002B402C"/>
    <w:rsid w:val="002B4B7A"/>
    <w:rsid w:val="002B52D8"/>
    <w:rsid w:val="002B6538"/>
    <w:rsid w:val="002B6EB0"/>
    <w:rsid w:val="002B7DF9"/>
    <w:rsid w:val="002C2E86"/>
    <w:rsid w:val="002C3131"/>
    <w:rsid w:val="002C3372"/>
    <w:rsid w:val="002C3A5E"/>
    <w:rsid w:val="002C4EA2"/>
    <w:rsid w:val="002D0682"/>
    <w:rsid w:val="002D0F6C"/>
    <w:rsid w:val="002D13F4"/>
    <w:rsid w:val="002D3632"/>
    <w:rsid w:val="002D48C7"/>
    <w:rsid w:val="002D49FE"/>
    <w:rsid w:val="002D4B08"/>
    <w:rsid w:val="002E04E9"/>
    <w:rsid w:val="002E1DDD"/>
    <w:rsid w:val="002E4016"/>
    <w:rsid w:val="002E63FC"/>
    <w:rsid w:val="002F07C0"/>
    <w:rsid w:val="002F113A"/>
    <w:rsid w:val="002F36D5"/>
    <w:rsid w:val="002F5354"/>
    <w:rsid w:val="002F7307"/>
    <w:rsid w:val="002F7E3B"/>
    <w:rsid w:val="00301ECB"/>
    <w:rsid w:val="00305F52"/>
    <w:rsid w:val="003066EA"/>
    <w:rsid w:val="003113AE"/>
    <w:rsid w:val="00311E00"/>
    <w:rsid w:val="003120A0"/>
    <w:rsid w:val="00312AF7"/>
    <w:rsid w:val="003152C7"/>
    <w:rsid w:val="00316690"/>
    <w:rsid w:val="00317DF8"/>
    <w:rsid w:val="00321D8C"/>
    <w:rsid w:val="00321F13"/>
    <w:rsid w:val="003240D8"/>
    <w:rsid w:val="00330448"/>
    <w:rsid w:val="003328B7"/>
    <w:rsid w:val="00333B54"/>
    <w:rsid w:val="00342A9F"/>
    <w:rsid w:val="00342B92"/>
    <w:rsid w:val="003440D4"/>
    <w:rsid w:val="00344E8F"/>
    <w:rsid w:val="00346CA9"/>
    <w:rsid w:val="0034769C"/>
    <w:rsid w:val="0035125D"/>
    <w:rsid w:val="0035274D"/>
    <w:rsid w:val="00354A27"/>
    <w:rsid w:val="00364DD4"/>
    <w:rsid w:val="003662EC"/>
    <w:rsid w:val="003674B5"/>
    <w:rsid w:val="00371874"/>
    <w:rsid w:val="003747FA"/>
    <w:rsid w:val="003806F7"/>
    <w:rsid w:val="003826F1"/>
    <w:rsid w:val="00382742"/>
    <w:rsid w:val="003851E9"/>
    <w:rsid w:val="003908E4"/>
    <w:rsid w:val="003943D6"/>
    <w:rsid w:val="003A0409"/>
    <w:rsid w:val="003A0DE9"/>
    <w:rsid w:val="003A4DCD"/>
    <w:rsid w:val="003A7499"/>
    <w:rsid w:val="003A76D0"/>
    <w:rsid w:val="003B3245"/>
    <w:rsid w:val="003B3614"/>
    <w:rsid w:val="003C02C3"/>
    <w:rsid w:val="003C2EB4"/>
    <w:rsid w:val="003C4B91"/>
    <w:rsid w:val="003D1E15"/>
    <w:rsid w:val="003E05C2"/>
    <w:rsid w:val="003E2136"/>
    <w:rsid w:val="003E2AB9"/>
    <w:rsid w:val="003F13B2"/>
    <w:rsid w:val="003F4A2F"/>
    <w:rsid w:val="003F7209"/>
    <w:rsid w:val="004005FC"/>
    <w:rsid w:val="004053B1"/>
    <w:rsid w:val="0040636C"/>
    <w:rsid w:val="00412B18"/>
    <w:rsid w:val="004132A8"/>
    <w:rsid w:val="00413462"/>
    <w:rsid w:val="00414CDC"/>
    <w:rsid w:val="0042069C"/>
    <w:rsid w:val="00422456"/>
    <w:rsid w:val="00423570"/>
    <w:rsid w:val="004252AF"/>
    <w:rsid w:val="0042672B"/>
    <w:rsid w:val="00431ECC"/>
    <w:rsid w:val="00434B7E"/>
    <w:rsid w:val="00434D18"/>
    <w:rsid w:val="004372DB"/>
    <w:rsid w:val="004425DF"/>
    <w:rsid w:val="00442A3C"/>
    <w:rsid w:val="004444D6"/>
    <w:rsid w:val="00446742"/>
    <w:rsid w:val="00447DD2"/>
    <w:rsid w:val="0045118D"/>
    <w:rsid w:val="00451676"/>
    <w:rsid w:val="004559A4"/>
    <w:rsid w:val="00461953"/>
    <w:rsid w:val="00461DE0"/>
    <w:rsid w:val="00462066"/>
    <w:rsid w:val="00462547"/>
    <w:rsid w:val="00462C13"/>
    <w:rsid w:val="00464D8B"/>
    <w:rsid w:val="00466550"/>
    <w:rsid w:val="004704B9"/>
    <w:rsid w:val="004704BD"/>
    <w:rsid w:val="0047110F"/>
    <w:rsid w:val="004719F5"/>
    <w:rsid w:val="00474704"/>
    <w:rsid w:val="0047737E"/>
    <w:rsid w:val="0048232D"/>
    <w:rsid w:val="00486C0B"/>
    <w:rsid w:val="00496B82"/>
    <w:rsid w:val="004A1025"/>
    <w:rsid w:val="004A1A7B"/>
    <w:rsid w:val="004A2A42"/>
    <w:rsid w:val="004A3218"/>
    <w:rsid w:val="004A3F7C"/>
    <w:rsid w:val="004A604D"/>
    <w:rsid w:val="004A6455"/>
    <w:rsid w:val="004B0660"/>
    <w:rsid w:val="004B2D27"/>
    <w:rsid w:val="004B6B7C"/>
    <w:rsid w:val="004C3C2D"/>
    <w:rsid w:val="004C3DAF"/>
    <w:rsid w:val="004C4D74"/>
    <w:rsid w:val="004C5214"/>
    <w:rsid w:val="004C643F"/>
    <w:rsid w:val="004D1D22"/>
    <w:rsid w:val="004D62E7"/>
    <w:rsid w:val="004D6CD2"/>
    <w:rsid w:val="004E030F"/>
    <w:rsid w:val="004E11F8"/>
    <w:rsid w:val="004E3CB8"/>
    <w:rsid w:val="004E55D1"/>
    <w:rsid w:val="004E7601"/>
    <w:rsid w:val="004F0E1E"/>
    <w:rsid w:val="004F1242"/>
    <w:rsid w:val="004F3BF0"/>
    <w:rsid w:val="004F72E0"/>
    <w:rsid w:val="005018A5"/>
    <w:rsid w:val="00502D9A"/>
    <w:rsid w:val="00504657"/>
    <w:rsid w:val="00505071"/>
    <w:rsid w:val="00507246"/>
    <w:rsid w:val="005075FE"/>
    <w:rsid w:val="005103B0"/>
    <w:rsid w:val="00510C3B"/>
    <w:rsid w:val="00511C4D"/>
    <w:rsid w:val="00513C32"/>
    <w:rsid w:val="005145F7"/>
    <w:rsid w:val="00514F21"/>
    <w:rsid w:val="005159BC"/>
    <w:rsid w:val="00515C3E"/>
    <w:rsid w:val="00517050"/>
    <w:rsid w:val="00523A20"/>
    <w:rsid w:val="0052409D"/>
    <w:rsid w:val="00526A0E"/>
    <w:rsid w:val="005270B9"/>
    <w:rsid w:val="005273AD"/>
    <w:rsid w:val="005322EA"/>
    <w:rsid w:val="00535C99"/>
    <w:rsid w:val="00540F59"/>
    <w:rsid w:val="00543191"/>
    <w:rsid w:val="00543CC6"/>
    <w:rsid w:val="00544F92"/>
    <w:rsid w:val="00545444"/>
    <w:rsid w:val="005503A4"/>
    <w:rsid w:val="0055166F"/>
    <w:rsid w:val="00561686"/>
    <w:rsid w:val="00562B35"/>
    <w:rsid w:val="00562CEC"/>
    <w:rsid w:val="00562D83"/>
    <w:rsid w:val="005707DB"/>
    <w:rsid w:val="00571C0A"/>
    <w:rsid w:val="00571D30"/>
    <w:rsid w:val="005722B8"/>
    <w:rsid w:val="00572540"/>
    <w:rsid w:val="00572AA8"/>
    <w:rsid w:val="005735F3"/>
    <w:rsid w:val="00575AAE"/>
    <w:rsid w:val="00576576"/>
    <w:rsid w:val="00580AA0"/>
    <w:rsid w:val="00581AD4"/>
    <w:rsid w:val="005842A1"/>
    <w:rsid w:val="00585A7E"/>
    <w:rsid w:val="0058668D"/>
    <w:rsid w:val="005904DD"/>
    <w:rsid w:val="00593575"/>
    <w:rsid w:val="00593737"/>
    <w:rsid w:val="0059466D"/>
    <w:rsid w:val="00594CFD"/>
    <w:rsid w:val="00595BFC"/>
    <w:rsid w:val="005964C0"/>
    <w:rsid w:val="00596948"/>
    <w:rsid w:val="00597F44"/>
    <w:rsid w:val="005A1989"/>
    <w:rsid w:val="005A312D"/>
    <w:rsid w:val="005A4829"/>
    <w:rsid w:val="005A6EBB"/>
    <w:rsid w:val="005B0E03"/>
    <w:rsid w:val="005B1912"/>
    <w:rsid w:val="005B3DAE"/>
    <w:rsid w:val="005B4AE2"/>
    <w:rsid w:val="005B4BA3"/>
    <w:rsid w:val="005B5605"/>
    <w:rsid w:val="005B7CAD"/>
    <w:rsid w:val="005C0F04"/>
    <w:rsid w:val="005C29B8"/>
    <w:rsid w:val="005C2BEC"/>
    <w:rsid w:val="005C5BD0"/>
    <w:rsid w:val="005D1334"/>
    <w:rsid w:val="005D1354"/>
    <w:rsid w:val="005D15C5"/>
    <w:rsid w:val="005D521C"/>
    <w:rsid w:val="005D7F0D"/>
    <w:rsid w:val="005E01F8"/>
    <w:rsid w:val="005E04AA"/>
    <w:rsid w:val="005E5DCB"/>
    <w:rsid w:val="005E7378"/>
    <w:rsid w:val="005F4231"/>
    <w:rsid w:val="00602078"/>
    <w:rsid w:val="006046E2"/>
    <w:rsid w:val="00606731"/>
    <w:rsid w:val="006101E4"/>
    <w:rsid w:val="006125E7"/>
    <w:rsid w:val="00612F42"/>
    <w:rsid w:val="00613B6C"/>
    <w:rsid w:val="006146A2"/>
    <w:rsid w:val="00616370"/>
    <w:rsid w:val="006164BB"/>
    <w:rsid w:val="00622690"/>
    <w:rsid w:val="00623030"/>
    <w:rsid w:val="00625A41"/>
    <w:rsid w:val="006271AB"/>
    <w:rsid w:val="006318C4"/>
    <w:rsid w:val="0063461B"/>
    <w:rsid w:val="006356B2"/>
    <w:rsid w:val="00636ED2"/>
    <w:rsid w:val="006376D2"/>
    <w:rsid w:val="006378C1"/>
    <w:rsid w:val="006413B8"/>
    <w:rsid w:val="00643014"/>
    <w:rsid w:val="006457D4"/>
    <w:rsid w:val="006472C6"/>
    <w:rsid w:val="00653C5D"/>
    <w:rsid w:val="0066384D"/>
    <w:rsid w:val="0066585D"/>
    <w:rsid w:val="00666266"/>
    <w:rsid w:val="00666565"/>
    <w:rsid w:val="0066736D"/>
    <w:rsid w:val="0067083E"/>
    <w:rsid w:val="006708BE"/>
    <w:rsid w:val="00671455"/>
    <w:rsid w:val="00671B6F"/>
    <w:rsid w:val="00672939"/>
    <w:rsid w:val="00675588"/>
    <w:rsid w:val="006763E5"/>
    <w:rsid w:val="00677D03"/>
    <w:rsid w:val="00683016"/>
    <w:rsid w:val="006831AC"/>
    <w:rsid w:val="00691967"/>
    <w:rsid w:val="00695695"/>
    <w:rsid w:val="00696C97"/>
    <w:rsid w:val="006A4DCE"/>
    <w:rsid w:val="006A61A7"/>
    <w:rsid w:val="006B27A0"/>
    <w:rsid w:val="006B63A5"/>
    <w:rsid w:val="006C0D49"/>
    <w:rsid w:val="006C1E17"/>
    <w:rsid w:val="006C3E70"/>
    <w:rsid w:val="006C3E78"/>
    <w:rsid w:val="006C6B0F"/>
    <w:rsid w:val="006D002A"/>
    <w:rsid w:val="006D18A4"/>
    <w:rsid w:val="006D728C"/>
    <w:rsid w:val="006E12A6"/>
    <w:rsid w:val="006E357A"/>
    <w:rsid w:val="006E3664"/>
    <w:rsid w:val="006E557D"/>
    <w:rsid w:val="006F0A58"/>
    <w:rsid w:val="006F13E5"/>
    <w:rsid w:val="006F14FC"/>
    <w:rsid w:val="006F1722"/>
    <w:rsid w:val="006F3F24"/>
    <w:rsid w:val="006F4C70"/>
    <w:rsid w:val="006F6567"/>
    <w:rsid w:val="0070268E"/>
    <w:rsid w:val="00705549"/>
    <w:rsid w:val="00707B9F"/>
    <w:rsid w:val="00710403"/>
    <w:rsid w:val="00713264"/>
    <w:rsid w:val="007138D0"/>
    <w:rsid w:val="00713F03"/>
    <w:rsid w:val="00714CA7"/>
    <w:rsid w:val="00715841"/>
    <w:rsid w:val="00717B20"/>
    <w:rsid w:val="007214F6"/>
    <w:rsid w:val="0072192E"/>
    <w:rsid w:val="007237D8"/>
    <w:rsid w:val="007240A7"/>
    <w:rsid w:val="00726A4A"/>
    <w:rsid w:val="00726D49"/>
    <w:rsid w:val="00727CA0"/>
    <w:rsid w:val="00732182"/>
    <w:rsid w:val="0073398C"/>
    <w:rsid w:val="00744780"/>
    <w:rsid w:val="00745F80"/>
    <w:rsid w:val="007525ED"/>
    <w:rsid w:val="00754634"/>
    <w:rsid w:val="00754ED8"/>
    <w:rsid w:val="00756239"/>
    <w:rsid w:val="00757CFB"/>
    <w:rsid w:val="00760CA5"/>
    <w:rsid w:val="00762F97"/>
    <w:rsid w:val="00763976"/>
    <w:rsid w:val="007639EB"/>
    <w:rsid w:val="00766054"/>
    <w:rsid w:val="0076769F"/>
    <w:rsid w:val="00771177"/>
    <w:rsid w:val="007746B8"/>
    <w:rsid w:val="007809DF"/>
    <w:rsid w:val="00780B78"/>
    <w:rsid w:val="007877C6"/>
    <w:rsid w:val="00791F4F"/>
    <w:rsid w:val="00792919"/>
    <w:rsid w:val="00795CB9"/>
    <w:rsid w:val="00797BFE"/>
    <w:rsid w:val="00797EED"/>
    <w:rsid w:val="007A0EA9"/>
    <w:rsid w:val="007A1FE7"/>
    <w:rsid w:val="007A56F3"/>
    <w:rsid w:val="007A5AD7"/>
    <w:rsid w:val="007A5E3C"/>
    <w:rsid w:val="007A64E5"/>
    <w:rsid w:val="007A7C2B"/>
    <w:rsid w:val="007B04C1"/>
    <w:rsid w:val="007B0F78"/>
    <w:rsid w:val="007B26AF"/>
    <w:rsid w:val="007B4B43"/>
    <w:rsid w:val="007B4D33"/>
    <w:rsid w:val="007B502F"/>
    <w:rsid w:val="007B600B"/>
    <w:rsid w:val="007B7262"/>
    <w:rsid w:val="007C3D06"/>
    <w:rsid w:val="007C43D0"/>
    <w:rsid w:val="007C47C8"/>
    <w:rsid w:val="007C4E71"/>
    <w:rsid w:val="007C65F5"/>
    <w:rsid w:val="007C7F32"/>
    <w:rsid w:val="007D30F5"/>
    <w:rsid w:val="007D3593"/>
    <w:rsid w:val="007D3BC3"/>
    <w:rsid w:val="007D4441"/>
    <w:rsid w:val="007D4790"/>
    <w:rsid w:val="007D68B0"/>
    <w:rsid w:val="007E10F6"/>
    <w:rsid w:val="007E3248"/>
    <w:rsid w:val="007E4CB6"/>
    <w:rsid w:val="007E5AED"/>
    <w:rsid w:val="007E5AF4"/>
    <w:rsid w:val="007F0286"/>
    <w:rsid w:val="007F0375"/>
    <w:rsid w:val="007F1A7E"/>
    <w:rsid w:val="007F4298"/>
    <w:rsid w:val="007F5C39"/>
    <w:rsid w:val="007F712B"/>
    <w:rsid w:val="007F7DB9"/>
    <w:rsid w:val="00801841"/>
    <w:rsid w:val="008026C9"/>
    <w:rsid w:val="00802C01"/>
    <w:rsid w:val="008037AA"/>
    <w:rsid w:val="0080526E"/>
    <w:rsid w:val="00806074"/>
    <w:rsid w:val="00806624"/>
    <w:rsid w:val="00806B08"/>
    <w:rsid w:val="00806E2F"/>
    <w:rsid w:val="00811514"/>
    <w:rsid w:val="00811CD6"/>
    <w:rsid w:val="008177CC"/>
    <w:rsid w:val="00820C3E"/>
    <w:rsid w:val="00821BED"/>
    <w:rsid w:val="00825CCA"/>
    <w:rsid w:val="008323DE"/>
    <w:rsid w:val="00832D09"/>
    <w:rsid w:val="00832F4A"/>
    <w:rsid w:val="00834074"/>
    <w:rsid w:val="00836644"/>
    <w:rsid w:val="0083711B"/>
    <w:rsid w:val="008401BD"/>
    <w:rsid w:val="00840927"/>
    <w:rsid w:val="008449F5"/>
    <w:rsid w:val="00844E22"/>
    <w:rsid w:val="008456FB"/>
    <w:rsid w:val="00850372"/>
    <w:rsid w:val="00860BF9"/>
    <w:rsid w:val="00862BC5"/>
    <w:rsid w:val="00867C33"/>
    <w:rsid w:val="00867CB0"/>
    <w:rsid w:val="00867E08"/>
    <w:rsid w:val="00870166"/>
    <w:rsid w:val="008720A7"/>
    <w:rsid w:val="008725CF"/>
    <w:rsid w:val="008835D1"/>
    <w:rsid w:val="008873CD"/>
    <w:rsid w:val="00887823"/>
    <w:rsid w:val="008903DD"/>
    <w:rsid w:val="00890910"/>
    <w:rsid w:val="00891652"/>
    <w:rsid w:val="00891A6A"/>
    <w:rsid w:val="00892553"/>
    <w:rsid w:val="00892F57"/>
    <w:rsid w:val="00893D3B"/>
    <w:rsid w:val="0089742D"/>
    <w:rsid w:val="008A5DEA"/>
    <w:rsid w:val="008B0BEA"/>
    <w:rsid w:val="008B22CE"/>
    <w:rsid w:val="008B4DC7"/>
    <w:rsid w:val="008B4DEB"/>
    <w:rsid w:val="008B59EE"/>
    <w:rsid w:val="008B662B"/>
    <w:rsid w:val="008B67E5"/>
    <w:rsid w:val="008B694E"/>
    <w:rsid w:val="008C0C9B"/>
    <w:rsid w:val="008C0DAC"/>
    <w:rsid w:val="008C4068"/>
    <w:rsid w:val="008C5404"/>
    <w:rsid w:val="008C5760"/>
    <w:rsid w:val="008C5C8A"/>
    <w:rsid w:val="008D0904"/>
    <w:rsid w:val="008D63C0"/>
    <w:rsid w:val="008D673F"/>
    <w:rsid w:val="008D73BD"/>
    <w:rsid w:val="008E5BD6"/>
    <w:rsid w:val="008F02C4"/>
    <w:rsid w:val="008F4DEA"/>
    <w:rsid w:val="008F54F6"/>
    <w:rsid w:val="008F7FC6"/>
    <w:rsid w:val="0090622F"/>
    <w:rsid w:val="00911027"/>
    <w:rsid w:val="00913C2F"/>
    <w:rsid w:val="00915B83"/>
    <w:rsid w:val="00920052"/>
    <w:rsid w:val="00924A56"/>
    <w:rsid w:val="009262D6"/>
    <w:rsid w:val="00927A1C"/>
    <w:rsid w:val="00935043"/>
    <w:rsid w:val="00937857"/>
    <w:rsid w:val="00937FED"/>
    <w:rsid w:val="00940158"/>
    <w:rsid w:val="0094207A"/>
    <w:rsid w:val="0094297C"/>
    <w:rsid w:val="0094424E"/>
    <w:rsid w:val="00945A08"/>
    <w:rsid w:val="009462F7"/>
    <w:rsid w:val="00952AC7"/>
    <w:rsid w:val="009622BC"/>
    <w:rsid w:val="00962B1F"/>
    <w:rsid w:val="009654B3"/>
    <w:rsid w:val="009676C7"/>
    <w:rsid w:val="009818CA"/>
    <w:rsid w:val="0098339A"/>
    <w:rsid w:val="009834EA"/>
    <w:rsid w:val="00983BC4"/>
    <w:rsid w:val="009847EB"/>
    <w:rsid w:val="009850F3"/>
    <w:rsid w:val="0099176C"/>
    <w:rsid w:val="00997515"/>
    <w:rsid w:val="00997720"/>
    <w:rsid w:val="009A0079"/>
    <w:rsid w:val="009A187D"/>
    <w:rsid w:val="009A26C4"/>
    <w:rsid w:val="009A400B"/>
    <w:rsid w:val="009A4880"/>
    <w:rsid w:val="009B1A74"/>
    <w:rsid w:val="009B2351"/>
    <w:rsid w:val="009B2552"/>
    <w:rsid w:val="009B2B4B"/>
    <w:rsid w:val="009B7FDB"/>
    <w:rsid w:val="009C27E6"/>
    <w:rsid w:val="009C3DC4"/>
    <w:rsid w:val="009C61F6"/>
    <w:rsid w:val="009C6BF9"/>
    <w:rsid w:val="009C6CC5"/>
    <w:rsid w:val="009D1267"/>
    <w:rsid w:val="009D162B"/>
    <w:rsid w:val="009D58A6"/>
    <w:rsid w:val="009D5B13"/>
    <w:rsid w:val="009E03C0"/>
    <w:rsid w:val="009E0F46"/>
    <w:rsid w:val="009E1A78"/>
    <w:rsid w:val="009E60CB"/>
    <w:rsid w:val="009E73C2"/>
    <w:rsid w:val="009F1B1F"/>
    <w:rsid w:val="009F5BEE"/>
    <w:rsid w:val="009F60E1"/>
    <w:rsid w:val="009F7526"/>
    <w:rsid w:val="009F7FB7"/>
    <w:rsid w:val="00A00E01"/>
    <w:rsid w:val="00A020CA"/>
    <w:rsid w:val="00A0464C"/>
    <w:rsid w:val="00A05409"/>
    <w:rsid w:val="00A1146F"/>
    <w:rsid w:val="00A11797"/>
    <w:rsid w:val="00A12019"/>
    <w:rsid w:val="00A13E93"/>
    <w:rsid w:val="00A143C9"/>
    <w:rsid w:val="00A15065"/>
    <w:rsid w:val="00A15CC4"/>
    <w:rsid w:val="00A21E64"/>
    <w:rsid w:val="00A22397"/>
    <w:rsid w:val="00A232B7"/>
    <w:rsid w:val="00A2479F"/>
    <w:rsid w:val="00A2501B"/>
    <w:rsid w:val="00A256A4"/>
    <w:rsid w:val="00A30E0A"/>
    <w:rsid w:val="00A31776"/>
    <w:rsid w:val="00A363D2"/>
    <w:rsid w:val="00A369D2"/>
    <w:rsid w:val="00A40816"/>
    <w:rsid w:val="00A40FFC"/>
    <w:rsid w:val="00A42C78"/>
    <w:rsid w:val="00A42E1D"/>
    <w:rsid w:val="00A4311A"/>
    <w:rsid w:val="00A45E42"/>
    <w:rsid w:val="00A4711D"/>
    <w:rsid w:val="00A47F4F"/>
    <w:rsid w:val="00A50184"/>
    <w:rsid w:val="00A54347"/>
    <w:rsid w:val="00A5696E"/>
    <w:rsid w:val="00A6493A"/>
    <w:rsid w:val="00A64AEB"/>
    <w:rsid w:val="00A659EA"/>
    <w:rsid w:val="00A66358"/>
    <w:rsid w:val="00A66468"/>
    <w:rsid w:val="00A71956"/>
    <w:rsid w:val="00A72BE4"/>
    <w:rsid w:val="00A73423"/>
    <w:rsid w:val="00A77533"/>
    <w:rsid w:val="00A7766A"/>
    <w:rsid w:val="00A80BA7"/>
    <w:rsid w:val="00A80D13"/>
    <w:rsid w:val="00A80D77"/>
    <w:rsid w:val="00A825CE"/>
    <w:rsid w:val="00A83719"/>
    <w:rsid w:val="00A839E6"/>
    <w:rsid w:val="00A8564D"/>
    <w:rsid w:val="00A86419"/>
    <w:rsid w:val="00A87CF5"/>
    <w:rsid w:val="00A90FE6"/>
    <w:rsid w:val="00A9411B"/>
    <w:rsid w:val="00A96905"/>
    <w:rsid w:val="00A97A4E"/>
    <w:rsid w:val="00AA1916"/>
    <w:rsid w:val="00AA1C18"/>
    <w:rsid w:val="00AA6502"/>
    <w:rsid w:val="00AB0641"/>
    <w:rsid w:val="00AB0CF7"/>
    <w:rsid w:val="00AB2606"/>
    <w:rsid w:val="00AB3DE8"/>
    <w:rsid w:val="00AB4DD6"/>
    <w:rsid w:val="00AB5D6B"/>
    <w:rsid w:val="00AC4A24"/>
    <w:rsid w:val="00AC6260"/>
    <w:rsid w:val="00AD1417"/>
    <w:rsid w:val="00AD1669"/>
    <w:rsid w:val="00AD365A"/>
    <w:rsid w:val="00AE0F05"/>
    <w:rsid w:val="00AE0F66"/>
    <w:rsid w:val="00AE1A23"/>
    <w:rsid w:val="00AE1AEE"/>
    <w:rsid w:val="00AE240E"/>
    <w:rsid w:val="00AE6524"/>
    <w:rsid w:val="00AE70C7"/>
    <w:rsid w:val="00AE74E5"/>
    <w:rsid w:val="00AF0A22"/>
    <w:rsid w:val="00AF271D"/>
    <w:rsid w:val="00AF2D74"/>
    <w:rsid w:val="00AF4BDB"/>
    <w:rsid w:val="00B00501"/>
    <w:rsid w:val="00B037D9"/>
    <w:rsid w:val="00B03FF1"/>
    <w:rsid w:val="00B049C4"/>
    <w:rsid w:val="00B04D98"/>
    <w:rsid w:val="00B1298D"/>
    <w:rsid w:val="00B12C9C"/>
    <w:rsid w:val="00B14D5F"/>
    <w:rsid w:val="00B14E40"/>
    <w:rsid w:val="00B16DC8"/>
    <w:rsid w:val="00B2150A"/>
    <w:rsid w:val="00B2294E"/>
    <w:rsid w:val="00B31404"/>
    <w:rsid w:val="00B31A74"/>
    <w:rsid w:val="00B33E77"/>
    <w:rsid w:val="00B34DE7"/>
    <w:rsid w:val="00B358C0"/>
    <w:rsid w:val="00B409EF"/>
    <w:rsid w:val="00B40B01"/>
    <w:rsid w:val="00B43663"/>
    <w:rsid w:val="00B43787"/>
    <w:rsid w:val="00B447D1"/>
    <w:rsid w:val="00B45BED"/>
    <w:rsid w:val="00B47133"/>
    <w:rsid w:val="00B47E70"/>
    <w:rsid w:val="00B5359D"/>
    <w:rsid w:val="00B54177"/>
    <w:rsid w:val="00B56607"/>
    <w:rsid w:val="00B56BCE"/>
    <w:rsid w:val="00B57519"/>
    <w:rsid w:val="00B57809"/>
    <w:rsid w:val="00B62010"/>
    <w:rsid w:val="00B63578"/>
    <w:rsid w:val="00B64EC5"/>
    <w:rsid w:val="00B66F01"/>
    <w:rsid w:val="00B67095"/>
    <w:rsid w:val="00B7192F"/>
    <w:rsid w:val="00B74D29"/>
    <w:rsid w:val="00B8043E"/>
    <w:rsid w:val="00B815CD"/>
    <w:rsid w:val="00B815E1"/>
    <w:rsid w:val="00B85FB7"/>
    <w:rsid w:val="00B861F2"/>
    <w:rsid w:val="00B90EB2"/>
    <w:rsid w:val="00B918DB"/>
    <w:rsid w:val="00BA0D7B"/>
    <w:rsid w:val="00BA1B82"/>
    <w:rsid w:val="00BA1FDE"/>
    <w:rsid w:val="00BA3AC2"/>
    <w:rsid w:val="00BA50AF"/>
    <w:rsid w:val="00BA5E4B"/>
    <w:rsid w:val="00BA6586"/>
    <w:rsid w:val="00BB03EB"/>
    <w:rsid w:val="00BB0CE3"/>
    <w:rsid w:val="00BB61B6"/>
    <w:rsid w:val="00BB79B7"/>
    <w:rsid w:val="00BC26F8"/>
    <w:rsid w:val="00BC3C63"/>
    <w:rsid w:val="00BC4E54"/>
    <w:rsid w:val="00BC604A"/>
    <w:rsid w:val="00BC6187"/>
    <w:rsid w:val="00BC6B70"/>
    <w:rsid w:val="00BD1956"/>
    <w:rsid w:val="00BD1D47"/>
    <w:rsid w:val="00BD3092"/>
    <w:rsid w:val="00BD3573"/>
    <w:rsid w:val="00BD62D5"/>
    <w:rsid w:val="00BE11AE"/>
    <w:rsid w:val="00BE204F"/>
    <w:rsid w:val="00BE2C59"/>
    <w:rsid w:val="00BE324A"/>
    <w:rsid w:val="00BE5F59"/>
    <w:rsid w:val="00BF0708"/>
    <w:rsid w:val="00BF0DDF"/>
    <w:rsid w:val="00C004D3"/>
    <w:rsid w:val="00C029A9"/>
    <w:rsid w:val="00C04F12"/>
    <w:rsid w:val="00C06E72"/>
    <w:rsid w:val="00C074E9"/>
    <w:rsid w:val="00C1389C"/>
    <w:rsid w:val="00C15558"/>
    <w:rsid w:val="00C20E22"/>
    <w:rsid w:val="00C23B74"/>
    <w:rsid w:val="00C23CE1"/>
    <w:rsid w:val="00C263E1"/>
    <w:rsid w:val="00C34D95"/>
    <w:rsid w:val="00C355D2"/>
    <w:rsid w:val="00C377FE"/>
    <w:rsid w:val="00C40EEC"/>
    <w:rsid w:val="00C45F45"/>
    <w:rsid w:val="00C4683D"/>
    <w:rsid w:val="00C50E1D"/>
    <w:rsid w:val="00C51543"/>
    <w:rsid w:val="00C529E1"/>
    <w:rsid w:val="00C52AA6"/>
    <w:rsid w:val="00C547EE"/>
    <w:rsid w:val="00C566AF"/>
    <w:rsid w:val="00C56E3C"/>
    <w:rsid w:val="00C57010"/>
    <w:rsid w:val="00C6104C"/>
    <w:rsid w:val="00C61360"/>
    <w:rsid w:val="00C614DC"/>
    <w:rsid w:val="00C66229"/>
    <w:rsid w:val="00C66B04"/>
    <w:rsid w:val="00C66C81"/>
    <w:rsid w:val="00C70328"/>
    <w:rsid w:val="00C705B4"/>
    <w:rsid w:val="00C72FB8"/>
    <w:rsid w:val="00C8031D"/>
    <w:rsid w:val="00C80A16"/>
    <w:rsid w:val="00C84116"/>
    <w:rsid w:val="00C87934"/>
    <w:rsid w:val="00C90DF3"/>
    <w:rsid w:val="00C923A7"/>
    <w:rsid w:val="00CA026A"/>
    <w:rsid w:val="00CA0EA9"/>
    <w:rsid w:val="00CA12C2"/>
    <w:rsid w:val="00CA204A"/>
    <w:rsid w:val="00CA2D5B"/>
    <w:rsid w:val="00CA5864"/>
    <w:rsid w:val="00CA5F0B"/>
    <w:rsid w:val="00CA7B34"/>
    <w:rsid w:val="00CB0A92"/>
    <w:rsid w:val="00CB2163"/>
    <w:rsid w:val="00CB26E2"/>
    <w:rsid w:val="00CB2FC3"/>
    <w:rsid w:val="00CB4705"/>
    <w:rsid w:val="00CB4A5B"/>
    <w:rsid w:val="00CC0DA7"/>
    <w:rsid w:val="00CC1EA0"/>
    <w:rsid w:val="00CC2AC1"/>
    <w:rsid w:val="00CC2FAD"/>
    <w:rsid w:val="00CC348F"/>
    <w:rsid w:val="00CC400C"/>
    <w:rsid w:val="00CC5633"/>
    <w:rsid w:val="00CC61E3"/>
    <w:rsid w:val="00CC73D1"/>
    <w:rsid w:val="00CD01A0"/>
    <w:rsid w:val="00CD1BC6"/>
    <w:rsid w:val="00CD75AE"/>
    <w:rsid w:val="00CE0D73"/>
    <w:rsid w:val="00CE4DE6"/>
    <w:rsid w:val="00CE73C0"/>
    <w:rsid w:val="00CF0203"/>
    <w:rsid w:val="00CF08C1"/>
    <w:rsid w:val="00CF3260"/>
    <w:rsid w:val="00CF3816"/>
    <w:rsid w:val="00D03BE8"/>
    <w:rsid w:val="00D03EAA"/>
    <w:rsid w:val="00D06CDC"/>
    <w:rsid w:val="00D07FEA"/>
    <w:rsid w:val="00D153FF"/>
    <w:rsid w:val="00D21409"/>
    <w:rsid w:val="00D21544"/>
    <w:rsid w:val="00D21954"/>
    <w:rsid w:val="00D22605"/>
    <w:rsid w:val="00D25EFA"/>
    <w:rsid w:val="00D30AF2"/>
    <w:rsid w:val="00D33CA7"/>
    <w:rsid w:val="00D34B8F"/>
    <w:rsid w:val="00D35601"/>
    <w:rsid w:val="00D35847"/>
    <w:rsid w:val="00D37C75"/>
    <w:rsid w:val="00D401BA"/>
    <w:rsid w:val="00D444A6"/>
    <w:rsid w:val="00D460EE"/>
    <w:rsid w:val="00D46630"/>
    <w:rsid w:val="00D524AB"/>
    <w:rsid w:val="00D52A03"/>
    <w:rsid w:val="00D556E4"/>
    <w:rsid w:val="00D55CC3"/>
    <w:rsid w:val="00D5607F"/>
    <w:rsid w:val="00D60106"/>
    <w:rsid w:val="00D62938"/>
    <w:rsid w:val="00D62E70"/>
    <w:rsid w:val="00D636E8"/>
    <w:rsid w:val="00D63D97"/>
    <w:rsid w:val="00D65D16"/>
    <w:rsid w:val="00D7663A"/>
    <w:rsid w:val="00D77D7D"/>
    <w:rsid w:val="00D8183C"/>
    <w:rsid w:val="00D829F6"/>
    <w:rsid w:val="00D86CBE"/>
    <w:rsid w:val="00D871A6"/>
    <w:rsid w:val="00D948F5"/>
    <w:rsid w:val="00D97513"/>
    <w:rsid w:val="00DA1239"/>
    <w:rsid w:val="00DA1584"/>
    <w:rsid w:val="00DA426A"/>
    <w:rsid w:val="00DA5EB9"/>
    <w:rsid w:val="00DA6D7B"/>
    <w:rsid w:val="00DB12D3"/>
    <w:rsid w:val="00DB7FF1"/>
    <w:rsid w:val="00DC026F"/>
    <w:rsid w:val="00DC3A67"/>
    <w:rsid w:val="00DC3EE9"/>
    <w:rsid w:val="00DC5A44"/>
    <w:rsid w:val="00DC6615"/>
    <w:rsid w:val="00DC775F"/>
    <w:rsid w:val="00DD099B"/>
    <w:rsid w:val="00DD0F9D"/>
    <w:rsid w:val="00DD4005"/>
    <w:rsid w:val="00DD7DB9"/>
    <w:rsid w:val="00DE2374"/>
    <w:rsid w:val="00DE2587"/>
    <w:rsid w:val="00DE60B0"/>
    <w:rsid w:val="00DE7C54"/>
    <w:rsid w:val="00DF005B"/>
    <w:rsid w:val="00DF1738"/>
    <w:rsid w:val="00DF2015"/>
    <w:rsid w:val="00DF56A1"/>
    <w:rsid w:val="00DF5710"/>
    <w:rsid w:val="00E014FF"/>
    <w:rsid w:val="00E018AF"/>
    <w:rsid w:val="00E02EB3"/>
    <w:rsid w:val="00E06964"/>
    <w:rsid w:val="00E10381"/>
    <w:rsid w:val="00E11DDE"/>
    <w:rsid w:val="00E143B9"/>
    <w:rsid w:val="00E14A89"/>
    <w:rsid w:val="00E1636A"/>
    <w:rsid w:val="00E17159"/>
    <w:rsid w:val="00E1767E"/>
    <w:rsid w:val="00E205E3"/>
    <w:rsid w:val="00E22252"/>
    <w:rsid w:val="00E24702"/>
    <w:rsid w:val="00E24D34"/>
    <w:rsid w:val="00E31084"/>
    <w:rsid w:val="00E31227"/>
    <w:rsid w:val="00E32CF4"/>
    <w:rsid w:val="00E34AC3"/>
    <w:rsid w:val="00E35A25"/>
    <w:rsid w:val="00E36A34"/>
    <w:rsid w:val="00E37900"/>
    <w:rsid w:val="00E414C8"/>
    <w:rsid w:val="00E43CC2"/>
    <w:rsid w:val="00E44371"/>
    <w:rsid w:val="00E45B62"/>
    <w:rsid w:val="00E463B5"/>
    <w:rsid w:val="00E53858"/>
    <w:rsid w:val="00E5493C"/>
    <w:rsid w:val="00E54D14"/>
    <w:rsid w:val="00E562B7"/>
    <w:rsid w:val="00E606F2"/>
    <w:rsid w:val="00E60AA9"/>
    <w:rsid w:val="00E619E3"/>
    <w:rsid w:val="00E61B8A"/>
    <w:rsid w:val="00E61F05"/>
    <w:rsid w:val="00E62E4D"/>
    <w:rsid w:val="00E67878"/>
    <w:rsid w:val="00E67E74"/>
    <w:rsid w:val="00E70909"/>
    <w:rsid w:val="00E72609"/>
    <w:rsid w:val="00E77CC5"/>
    <w:rsid w:val="00E83F6F"/>
    <w:rsid w:val="00E847C3"/>
    <w:rsid w:val="00E864E5"/>
    <w:rsid w:val="00E87D60"/>
    <w:rsid w:val="00E90FCD"/>
    <w:rsid w:val="00E93172"/>
    <w:rsid w:val="00E93FFA"/>
    <w:rsid w:val="00E9467F"/>
    <w:rsid w:val="00E970EC"/>
    <w:rsid w:val="00EA0409"/>
    <w:rsid w:val="00EA050C"/>
    <w:rsid w:val="00EA09E5"/>
    <w:rsid w:val="00EA0A36"/>
    <w:rsid w:val="00EA1119"/>
    <w:rsid w:val="00EA245B"/>
    <w:rsid w:val="00EA27D1"/>
    <w:rsid w:val="00EA618C"/>
    <w:rsid w:val="00EA74D5"/>
    <w:rsid w:val="00EB2D88"/>
    <w:rsid w:val="00EB318F"/>
    <w:rsid w:val="00EB5E1C"/>
    <w:rsid w:val="00EB687B"/>
    <w:rsid w:val="00EB6EE0"/>
    <w:rsid w:val="00EB6EE3"/>
    <w:rsid w:val="00EC3864"/>
    <w:rsid w:val="00EC4195"/>
    <w:rsid w:val="00EC469D"/>
    <w:rsid w:val="00EC4D39"/>
    <w:rsid w:val="00ED0872"/>
    <w:rsid w:val="00ED26DF"/>
    <w:rsid w:val="00ED3A41"/>
    <w:rsid w:val="00ED3F77"/>
    <w:rsid w:val="00ED42A9"/>
    <w:rsid w:val="00ED6637"/>
    <w:rsid w:val="00EE014F"/>
    <w:rsid w:val="00EE1D3F"/>
    <w:rsid w:val="00EE3A2C"/>
    <w:rsid w:val="00EE7874"/>
    <w:rsid w:val="00EF14D2"/>
    <w:rsid w:val="00EF181A"/>
    <w:rsid w:val="00EF194B"/>
    <w:rsid w:val="00EF21D0"/>
    <w:rsid w:val="00EF579B"/>
    <w:rsid w:val="00EF7075"/>
    <w:rsid w:val="00EF7A67"/>
    <w:rsid w:val="00F01A8D"/>
    <w:rsid w:val="00F02D52"/>
    <w:rsid w:val="00F03EA5"/>
    <w:rsid w:val="00F0562C"/>
    <w:rsid w:val="00F05AC8"/>
    <w:rsid w:val="00F114F1"/>
    <w:rsid w:val="00F143E1"/>
    <w:rsid w:val="00F14D63"/>
    <w:rsid w:val="00F16EC1"/>
    <w:rsid w:val="00F20D41"/>
    <w:rsid w:val="00F22752"/>
    <w:rsid w:val="00F234A6"/>
    <w:rsid w:val="00F27D5D"/>
    <w:rsid w:val="00F32C17"/>
    <w:rsid w:val="00F33DCC"/>
    <w:rsid w:val="00F37D57"/>
    <w:rsid w:val="00F412D6"/>
    <w:rsid w:val="00F41AF9"/>
    <w:rsid w:val="00F41DAC"/>
    <w:rsid w:val="00F42BB0"/>
    <w:rsid w:val="00F4434B"/>
    <w:rsid w:val="00F454E4"/>
    <w:rsid w:val="00F4579C"/>
    <w:rsid w:val="00F462A1"/>
    <w:rsid w:val="00F47DBA"/>
    <w:rsid w:val="00F50817"/>
    <w:rsid w:val="00F50B2B"/>
    <w:rsid w:val="00F54C68"/>
    <w:rsid w:val="00F55384"/>
    <w:rsid w:val="00F60383"/>
    <w:rsid w:val="00F60756"/>
    <w:rsid w:val="00F61950"/>
    <w:rsid w:val="00F63851"/>
    <w:rsid w:val="00F661CC"/>
    <w:rsid w:val="00F66CD8"/>
    <w:rsid w:val="00F679CE"/>
    <w:rsid w:val="00F71BD4"/>
    <w:rsid w:val="00F71F7E"/>
    <w:rsid w:val="00F73213"/>
    <w:rsid w:val="00F752F2"/>
    <w:rsid w:val="00F77B64"/>
    <w:rsid w:val="00F82DE8"/>
    <w:rsid w:val="00F85BD6"/>
    <w:rsid w:val="00F860D7"/>
    <w:rsid w:val="00F9339F"/>
    <w:rsid w:val="00F94071"/>
    <w:rsid w:val="00FA40DB"/>
    <w:rsid w:val="00FA56F0"/>
    <w:rsid w:val="00FB01BB"/>
    <w:rsid w:val="00FB272E"/>
    <w:rsid w:val="00FB42F1"/>
    <w:rsid w:val="00FB53E8"/>
    <w:rsid w:val="00FC5C6D"/>
    <w:rsid w:val="00FC6923"/>
    <w:rsid w:val="00FC7BD8"/>
    <w:rsid w:val="00FD04E5"/>
    <w:rsid w:val="00FD0902"/>
    <w:rsid w:val="00FD2247"/>
    <w:rsid w:val="00FD2EB8"/>
    <w:rsid w:val="00FD3433"/>
    <w:rsid w:val="00FD4749"/>
    <w:rsid w:val="00FD4DC8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Textbody"/>
    <w:link w:val="Nadpis1Char"/>
    <w:rsid w:val="00860BF9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Arial" w:eastAsia="MS Mincho" w:hAnsi="Arial" w:cs="Tahoma"/>
      <w:b/>
      <w:bCs/>
      <w:kern w:val="3"/>
      <w:sz w:val="28"/>
      <w:szCs w:val="28"/>
      <w:lang w:eastAsia="cs-CZ"/>
    </w:rPr>
  </w:style>
  <w:style w:type="paragraph" w:styleId="Nadpis2">
    <w:name w:val="heading 2"/>
    <w:basedOn w:val="Normln"/>
    <w:next w:val="Textbody"/>
    <w:link w:val="Nadpis2Char"/>
    <w:rsid w:val="00860BF9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MS Mincho" w:hAnsi="Arial" w:cs="Tahoma"/>
      <w:b/>
      <w:bCs/>
      <w:i/>
      <w:iCs/>
      <w:kern w:val="3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0BF9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kern w:val="3"/>
      <w:sz w:val="26"/>
      <w:szCs w:val="26"/>
      <w:lang w:eastAsia="cs-CZ"/>
    </w:rPr>
  </w:style>
  <w:style w:type="paragraph" w:styleId="Nadpis4">
    <w:name w:val="heading 4"/>
    <w:basedOn w:val="Heading"/>
    <w:next w:val="Textbody"/>
    <w:link w:val="Nadpis4Char"/>
    <w:rsid w:val="00F61950"/>
    <w:pPr>
      <w:outlineLvl w:val="3"/>
    </w:pPr>
    <w:rPr>
      <w:b/>
      <w:bCs/>
      <w:i/>
      <w:iCs/>
    </w:rPr>
  </w:style>
  <w:style w:type="paragraph" w:styleId="Nadpis5">
    <w:name w:val="heading 5"/>
    <w:basedOn w:val="Heading"/>
    <w:next w:val="Textbody"/>
    <w:link w:val="Nadpis5Char"/>
    <w:rsid w:val="00F61950"/>
    <w:pPr>
      <w:outlineLvl w:val="4"/>
    </w:pPr>
    <w:rPr>
      <w:b/>
      <w:bCs/>
    </w:rPr>
  </w:style>
  <w:style w:type="paragraph" w:styleId="Nadpis6">
    <w:name w:val="heading 6"/>
    <w:basedOn w:val="Heading"/>
    <w:next w:val="Textbody"/>
    <w:link w:val="Nadpis6Char"/>
    <w:rsid w:val="00F61950"/>
    <w:pPr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C2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63E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63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C263E1"/>
    <w:pPr>
      <w:spacing w:after="0" w:line="240" w:lineRule="auto"/>
    </w:pPr>
  </w:style>
  <w:style w:type="paragraph" w:customStyle="1" w:styleId="Textbody">
    <w:name w:val="Text body"/>
    <w:basedOn w:val="Standard"/>
    <w:rsid w:val="00C263E1"/>
    <w:pPr>
      <w:spacing w:after="120"/>
    </w:pPr>
  </w:style>
  <w:style w:type="character" w:customStyle="1" w:styleId="StrongEmphasis">
    <w:name w:val="Strong Emphasis"/>
    <w:rsid w:val="00C263E1"/>
    <w:rPr>
      <w:b/>
      <w:bCs/>
    </w:rPr>
  </w:style>
  <w:style w:type="paragraph" w:customStyle="1" w:styleId="TableContents">
    <w:name w:val="Table Contents"/>
    <w:basedOn w:val="Standard"/>
    <w:rsid w:val="000F6E0C"/>
    <w:pPr>
      <w:suppressLineNumbers/>
    </w:pPr>
  </w:style>
  <w:style w:type="numbering" w:customStyle="1" w:styleId="RTFNum40">
    <w:name w:val="RTF_Num 40"/>
    <w:basedOn w:val="Bezseznamu"/>
    <w:rsid w:val="000F6E0C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860BF9"/>
    <w:rPr>
      <w:rFonts w:ascii="Arial" w:eastAsia="MS Mincho" w:hAnsi="Arial" w:cs="Tahoma"/>
      <w:b/>
      <w:bCs/>
      <w:kern w:val="3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60BF9"/>
    <w:rPr>
      <w:rFonts w:ascii="Arial" w:eastAsia="MS Mincho" w:hAnsi="Arial" w:cs="Tahoma"/>
      <w:b/>
      <w:bCs/>
      <w:i/>
      <w:iCs/>
      <w:kern w:val="3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0BF9"/>
    <w:rPr>
      <w:rFonts w:ascii="Cambria" w:eastAsia="Times New Roman" w:hAnsi="Cambria" w:cs="Times New Roman"/>
      <w:b/>
      <w:bCs/>
      <w:kern w:val="3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860B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0B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Standard"/>
    <w:rsid w:val="00860BF9"/>
    <w:pPr>
      <w:autoSpaceDE w:val="0"/>
    </w:pPr>
    <w:rPr>
      <w:rFonts w:ascii="Arial, 'Arial Black'" w:eastAsia="Arial, 'Arial Black'" w:hAnsi="Arial, 'Arial Black'" w:cs="Arial, 'Arial Black'"/>
      <w:color w:val="000000"/>
    </w:rPr>
  </w:style>
  <w:style w:type="numbering" w:customStyle="1" w:styleId="Numbering1">
    <w:name w:val="Numbering 1"/>
    <w:basedOn w:val="Bezseznamu"/>
    <w:rsid w:val="00860BF9"/>
    <w:pPr>
      <w:numPr>
        <w:numId w:val="3"/>
      </w:numPr>
    </w:pPr>
  </w:style>
  <w:style w:type="paragraph" w:customStyle="1" w:styleId="articleanotation">
    <w:name w:val="article_anotation"/>
    <w:basedOn w:val="Normln"/>
    <w:rsid w:val="00576576"/>
    <w:pPr>
      <w:spacing w:before="100" w:beforeAutospacing="1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2150A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F61950"/>
    <w:rPr>
      <w:rFonts w:ascii="Arial" w:eastAsia="MS Mincho" w:hAnsi="Arial" w:cs="Tahoma"/>
      <w:b/>
      <w:bCs/>
      <w:i/>
      <w:iCs/>
      <w:kern w:val="3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61950"/>
    <w:rPr>
      <w:rFonts w:ascii="Arial" w:eastAsia="MS Mincho" w:hAnsi="Arial" w:cs="Tahoma"/>
      <w:b/>
      <w:bCs/>
      <w:kern w:val="3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F61950"/>
    <w:rPr>
      <w:rFonts w:ascii="Arial" w:eastAsia="MS Mincho" w:hAnsi="Arial" w:cs="Tahoma"/>
      <w:b/>
      <w:bCs/>
      <w:kern w:val="3"/>
      <w:sz w:val="28"/>
      <w:szCs w:val="28"/>
      <w:lang w:eastAsia="cs-CZ"/>
    </w:rPr>
  </w:style>
  <w:style w:type="paragraph" w:customStyle="1" w:styleId="Heading">
    <w:name w:val="Heading"/>
    <w:basedOn w:val="Standard"/>
    <w:next w:val="Textbody"/>
    <w:rsid w:val="00F6195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Textbody"/>
    <w:rsid w:val="00F61950"/>
  </w:style>
  <w:style w:type="paragraph" w:styleId="Titulek">
    <w:name w:val="caption"/>
    <w:basedOn w:val="Standard"/>
    <w:rsid w:val="00F619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1950"/>
    <w:pPr>
      <w:suppressLineNumbers/>
    </w:pPr>
  </w:style>
  <w:style w:type="paragraph" w:customStyle="1" w:styleId="Firstlineindent">
    <w:name w:val="First line indent"/>
    <w:basedOn w:val="Textbody"/>
    <w:rsid w:val="00F61950"/>
    <w:pPr>
      <w:ind w:firstLine="283"/>
    </w:pPr>
  </w:style>
  <w:style w:type="paragraph" w:customStyle="1" w:styleId="ListIndent">
    <w:name w:val="List Indent"/>
    <w:basedOn w:val="Textbody"/>
    <w:rsid w:val="00F61950"/>
    <w:pPr>
      <w:tabs>
        <w:tab w:val="left" w:pos="2835"/>
      </w:tabs>
      <w:ind w:left="2835" w:hanging="2551"/>
    </w:pPr>
  </w:style>
  <w:style w:type="paragraph" w:customStyle="1" w:styleId="Heading10">
    <w:name w:val="Heading 10"/>
    <w:basedOn w:val="Heading"/>
    <w:next w:val="Textbody"/>
    <w:rsid w:val="00F61950"/>
    <w:rPr>
      <w:b/>
      <w:bCs/>
    </w:rPr>
  </w:style>
  <w:style w:type="paragraph" w:customStyle="1" w:styleId="Contents1">
    <w:name w:val="Contents 1"/>
    <w:basedOn w:val="Index"/>
    <w:rsid w:val="00F61950"/>
    <w:pPr>
      <w:tabs>
        <w:tab w:val="right" w:leader="dot" w:pos="9637"/>
      </w:tabs>
    </w:pPr>
  </w:style>
  <w:style w:type="paragraph" w:customStyle="1" w:styleId="Contents10">
    <w:name w:val="Contents 10"/>
    <w:basedOn w:val="Index"/>
    <w:rsid w:val="00F61950"/>
    <w:pPr>
      <w:tabs>
        <w:tab w:val="right" w:leader="dot" w:pos="9637"/>
      </w:tabs>
      <w:ind w:left="2547"/>
    </w:pPr>
  </w:style>
  <w:style w:type="paragraph" w:customStyle="1" w:styleId="UserIndex4">
    <w:name w:val="User Index 4"/>
    <w:basedOn w:val="Index"/>
    <w:rsid w:val="00F61950"/>
    <w:pPr>
      <w:tabs>
        <w:tab w:val="right" w:leader="dot" w:pos="9637"/>
      </w:tabs>
      <w:ind w:left="849"/>
    </w:pPr>
  </w:style>
  <w:style w:type="paragraph" w:customStyle="1" w:styleId="UserIndex3">
    <w:name w:val="User Index 3"/>
    <w:basedOn w:val="Index"/>
    <w:rsid w:val="00F61950"/>
    <w:pPr>
      <w:tabs>
        <w:tab w:val="right" w:leader="dot" w:pos="9637"/>
      </w:tabs>
      <w:ind w:left="566"/>
    </w:pPr>
  </w:style>
  <w:style w:type="paragraph" w:customStyle="1" w:styleId="UserIndex10">
    <w:name w:val="User Index 10"/>
    <w:basedOn w:val="Index"/>
    <w:rsid w:val="00F61950"/>
    <w:pPr>
      <w:tabs>
        <w:tab w:val="right" w:leader="dot" w:pos="9637"/>
      </w:tabs>
      <w:ind w:left="2547"/>
    </w:pPr>
  </w:style>
  <w:style w:type="paragraph" w:customStyle="1" w:styleId="Numbering1Start">
    <w:name w:val="Numbering 1 Start"/>
    <w:basedOn w:val="Seznam"/>
    <w:rsid w:val="00F61950"/>
    <w:pPr>
      <w:spacing w:before="240" w:after="0"/>
      <w:ind w:left="360" w:hanging="360"/>
    </w:pPr>
  </w:style>
  <w:style w:type="paragraph" w:styleId="Zpat">
    <w:name w:val="footer"/>
    <w:basedOn w:val="Standard"/>
    <w:link w:val="ZpatChar"/>
    <w:uiPriority w:val="99"/>
    <w:rsid w:val="00F61950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1950"/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TableHeading">
    <w:name w:val="Table Heading"/>
    <w:basedOn w:val="TableContents"/>
    <w:rsid w:val="00F61950"/>
    <w:pPr>
      <w:jc w:val="center"/>
    </w:pPr>
    <w:rPr>
      <w:b/>
      <w:bCs/>
    </w:rPr>
  </w:style>
  <w:style w:type="character" w:customStyle="1" w:styleId="RTFNum401">
    <w:name w:val="RTF_Num 40 1"/>
    <w:rsid w:val="00F61950"/>
  </w:style>
  <w:style w:type="character" w:customStyle="1" w:styleId="Internetlink">
    <w:name w:val="Internet link"/>
    <w:rsid w:val="00F61950"/>
    <w:rPr>
      <w:color w:val="000080"/>
      <w:u w:val="single"/>
    </w:rPr>
  </w:style>
  <w:style w:type="character" w:customStyle="1" w:styleId="BulletSymbols">
    <w:name w:val="Bullet Symbols"/>
    <w:rsid w:val="00F6195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61950"/>
  </w:style>
  <w:style w:type="paragraph" w:styleId="Zhlav">
    <w:name w:val="header"/>
    <w:basedOn w:val="Normln"/>
    <w:link w:val="ZhlavChar"/>
    <w:uiPriority w:val="99"/>
    <w:unhideWhenUsed/>
    <w:rsid w:val="00F6195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61950"/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61950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ing2">
    <w:name w:val="Numbering 2"/>
    <w:basedOn w:val="Bezseznamu"/>
    <w:rsid w:val="00F61950"/>
    <w:pPr>
      <w:numPr>
        <w:numId w:val="10"/>
      </w:numPr>
    </w:pPr>
  </w:style>
  <w:style w:type="numbering" w:customStyle="1" w:styleId="Numbering3">
    <w:name w:val="Numbering 3"/>
    <w:basedOn w:val="Bezseznamu"/>
    <w:rsid w:val="00F61950"/>
    <w:pPr>
      <w:numPr>
        <w:numId w:val="11"/>
      </w:numPr>
    </w:pPr>
  </w:style>
  <w:style w:type="numbering" w:customStyle="1" w:styleId="Numbering5">
    <w:name w:val="Numbering 5"/>
    <w:basedOn w:val="Bezseznamu"/>
    <w:rsid w:val="00F61950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E14A89"/>
    <w:pPr>
      <w:ind w:left="720"/>
      <w:contextualSpacing/>
    </w:pPr>
    <w:rPr>
      <w:rFonts w:ascii="Calibri" w:eastAsia="Calibri" w:hAnsi="Calibri" w:cs="Times New Roman"/>
    </w:rPr>
  </w:style>
  <w:style w:type="table" w:customStyle="1" w:styleId="Mkatabulky1">
    <w:name w:val="Mřížka tabulky1"/>
    <w:basedOn w:val="Normlntabulka"/>
    <w:next w:val="Mkatabulky"/>
    <w:uiPriority w:val="59"/>
    <w:rsid w:val="0018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22-1">
    <w:name w:val="s22-1"/>
    <w:basedOn w:val="Standardnpsmoodstavce"/>
    <w:rsid w:val="00EB6EE3"/>
    <w:rPr>
      <w:rFonts w:ascii="Calibri" w:hAnsi="Calibri" w:hint="default"/>
      <w:b/>
      <w:bCs/>
      <w:color w:val="000000"/>
      <w:sz w:val="24"/>
      <w:szCs w:val="24"/>
    </w:rPr>
  </w:style>
  <w:style w:type="character" w:customStyle="1" w:styleId="s26-1">
    <w:name w:val="s26-1"/>
    <w:basedOn w:val="Standardnpsmoodstavce"/>
    <w:rsid w:val="00EB6EE3"/>
    <w:rPr>
      <w:rFonts w:ascii="Calibri" w:hAnsi="Calibri" w:hint="default"/>
      <w:b/>
      <w:bCs/>
      <w:color w:val="000000"/>
      <w:sz w:val="24"/>
      <w:szCs w:val="24"/>
      <w:u w:val="single"/>
    </w:rPr>
  </w:style>
  <w:style w:type="character" w:customStyle="1" w:styleId="s27-1">
    <w:name w:val="s27-1"/>
    <w:basedOn w:val="Standardnpsmoodstavce"/>
    <w:rsid w:val="00EB6EE3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s49-1">
    <w:name w:val="s49-1"/>
    <w:basedOn w:val="Standardnpsmoodstavce"/>
    <w:rsid w:val="004D6CD2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Textbody"/>
    <w:link w:val="Nadpis1Char"/>
    <w:rsid w:val="00860BF9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Arial" w:eastAsia="MS Mincho" w:hAnsi="Arial" w:cs="Tahoma"/>
      <w:b/>
      <w:bCs/>
      <w:kern w:val="3"/>
      <w:sz w:val="28"/>
      <w:szCs w:val="28"/>
      <w:lang w:eastAsia="cs-CZ"/>
    </w:rPr>
  </w:style>
  <w:style w:type="paragraph" w:styleId="Nadpis2">
    <w:name w:val="heading 2"/>
    <w:basedOn w:val="Normln"/>
    <w:next w:val="Textbody"/>
    <w:link w:val="Nadpis2Char"/>
    <w:rsid w:val="00860BF9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MS Mincho" w:hAnsi="Arial" w:cs="Tahoma"/>
      <w:b/>
      <w:bCs/>
      <w:i/>
      <w:iCs/>
      <w:kern w:val="3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0BF9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kern w:val="3"/>
      <w:sz w:val="26"/>
      <w:szCs w:val="26"/>
      <w:lang w:eastAsia="cs-CZ"/>
    </w:rPr>
  </w:style>
  <w:style w:type="paragraph" w:styleId="Nadpis4">
    <w:name w:val="heading 4"/>
    <w:basedOn w:val="Heading"/>
    <w:next w:val="Textbody"/>
    <w:link w:val="Nadpis4Char"/>
    <w:rsid w:val="00F61950"/>
    <w:pPr>
      <w:outlineLvl w:val="3"/>
    </w:pPr>
    <w:rPr>
      <w:b/>
      <w:bCs/>
      <w:i/>
      <w:iCs/>
    </w:rPr>
  </w:style>
  <w:style w:type="paragraph" w:styleId="Nadpis5">
    <w:name w:val="heading 5"/>
    <w:basedOn w:val="Heading"/>
    <w:next w:val="Textbody"/>
    <w:link w:val="Nadpis5Char"/>
    <w:rsid w:val="00F61950"/>
    <w:pPr>
      <w:outlineLvl w:val="4"/>
    </w:pPr>
    <w:rPr>
      <w:b/>
      <w:bCs/>
    </w:rPr>
  </w:style>
  <w:style w:type="paragraph" w:styleId="Nadpis6">
    <w:name w:val="heading 6"/>
    <w:basedOn w:val="Heading"/>
    <w:next w:val="Textbody"/>
    <w:link w:val="Nadpis6Char"/>
    <w:rsid w:val="00F61950"/>
    <w:pPr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C2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63E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63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C263E1"/>
    <w:pPr>
      <w:spacing w:after="0" w:line="240" w:lineRule="auto"/>
    </w:pPr>
  </w:style>
  <w:style w:type="paragraph" w:customStyle="1" w:styleId="Textbody">
    <w:name w:val="Text body"/>
    <w:basedOn w:val="Standard"/>
    <w:rsid w:val="00C263E1"/>
    <w:pPr>
      <w:spacing w:after="120"/>
    </w:pPr>
  </w:style>
  <w:style w:type="character" w:customStyle="1" w:styleId="StrongEmphasis">
    <w:name w:val="Strong Emphasis"/>
    <w:rsid w:val="00C263E1"/>
    <w:rPr>
      <w:b/>
      <w:bCs/>
    </w:rPr>
  </w:style>
  <w:style w:type="paragraph" w:customStyle="1" w:styleId="TableContents">
    <w:name w:val="Table Contents"/>
    <w:basedOn w:val="Standard"/>
    <w:rsid w:val="000F6E0C"/>
    <w:pPr>
      <w:suppressLineNumbers/>
    </w:pPr>
  </w:style>
  <w:style w:type="numbering" w:customStyle="1" w:styleId="RTFNum40">
    <w:name w:val="RTF_Num 40"/>
    <w:basedOn w:val="Bezseznamu"/>
    <w:rsid w:val="000F6E0C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860BF9"/>
    <w:rPr>
      <w:rFonts w:ascii="Arial" w:eastAsia="MS Mincho" w:hAnsi="Arial" w:cs="Tahoma"/>
      <w:b/>
      <w:bCs/>
      <w:kern w:val="3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60BF9"/>
    <w:rPr>
      <w:rFonts w:ascii="Arial" w:eastAsia="MS Mincho" w:hAnsi="Arial" w:cs="Tahoma"/>
      <w:b/>
      <w:bCs/>
      <w:i/>
      <w:iCs/>
      <w:kern w:val="3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0BF9"/>
    <w:rPr>
      <w:rFonts w:ascii="Cambria" w:eastAsia="Times New Roman" w:hAnsi="Cambria" w:cs="Times New Roman"/>
      <w:b/>
      <w:bCs/>
      <w:kern w:val="3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860B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0B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Standard"/>
    <w:rsid w:val="00860BF9"/>
    <w:pPr>
      <w:autoSpaceDE w:val="0"/>
    </w:pPr>
    <w:rPr>
      <w:rFonts w:ascii="Arial, 'Arial Black'" w:eastAsia="Arial, 'Arial Black'" w:hAnsi="Arial, 'Arial Black'" w:cs="Arial, 'Arial Black'"/>
      <w:color w:val="000000"/>
    </w:rPr>
  </w:style>
  <w:style w:type="numbering" w:customStyle="1" w:styleId="Numbering1">
    <w:name w:val="Numbering 1"/>
    <w:basedOn w:val="Bezseznamu"/>
    <w:rsid w:val="00860BF9"/>
    <w:pPr>
      <w:numPr>
        <w:numId w:val="3"/>
      </w:numPr>
    </w:pPr>
  </w:style>
  <w:style w:type="paragraph" w:customStyle="1" w:styleId="articleanotation">
    <w:name w:val="article_anotation"/>
    <w:basedOn w:val="Normln"/>
    <w:rsid w:val="00576576"/>
    <w:pPr>
      <w:spacing w:before="100" w:beforeAutospacing="1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2150A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F61950"/>
    <w:rPr>
      <w:rFonts w:ascii="Arial" w:eastAsia="MS Mincho" w:hAnsi="Arial" w:cs="Tahoma"/>
      <w:b/>
      <w:bCs/>
      <w:i/>
      <w:iCs/>
      <w:kern w:val="3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61950"/>
    <w:rPr>
      <w:rFonts w:ascii="Arial" w:eastAsia="MS Mincho" w:hAnsi="Arial" w:cs="Tahoma"/>
      <w:b/>
      <w:bCs/>
      <w:kern w:val="3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F61950"/>
    <w:rPr>
      <w:rFonts w:ascii="Arial" w:eastAsia="MS Mincho" w:hAnsi="Arial" w:cs="Tahoma"/>
      <w:b/>
      <w:bCs/>
      <w:kern w:val="3"/>
      <w:sz w:val="28"/>
      <w:szCs w:val="28"/>
      <w:lang w:eastAsia="cs-CZ"/>
    </w:rPr>
  </w:style>
  <w:style w:type="paragraph" w:customStyle="1" w:styleId="Heading">
    <w:name w:val="Heading"/>
    <w:basedOn w:val="Standard"/>
    <w:next w:val="Textbody"/>
    <w:rsid w:val="00F6195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Textbody"/>
    <w:rsid w:val="00F61950"/>
  </w:style>
  <w:style w:type="paragraph" w:styleId="Titulek">
    <w:name w:val="caption"/>
    <w:basedOn w:val="Standard"/>
    <w:rsid w:val="00F619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1950"/>
    <w:pPr>
      <w:suppressLineNumbers/>
    </w:pPr>
  </w:style>
  <w:style w:type="paragraph" w:customStyle="1" w:styleId="Firstlineindent">
    <w:name w:val="First line indent"/>
    <w:basedOn w:val="Textbody"/>
    <w:rsid w:val="00F61950"/>
    <w:pPr>
      <w:ind w:firstLine="283"/>
    </w:pPr>
  </w:style>
  <w:style w:type="paragraph" w:customStyle="1" w:styleId="ListIndent">
    <w:name w:val="List Indent"/>
    <w:basedOn w:val="Textbody"/>
    <w:rsid w:val="00F61950"/>
    <w:pPr>
      <w:tabs>
        <w:tab w:val="left" w:pos="2835"/>
      </w:tabs>
      <w:ind w:left="2835" w:hanging="2551"/>
    </w:pPr>
  </w:style>
  <w:style w:type="paragraph" w:customStyle="1" w:styleId="Heading10">
    <w:name w:val="Heading 10"/>
    <w:basedOn w:val="Heading"/>
    <w:next w:val="Textbody"/>
    <w:rsid w:val="00F61950"/>
    <w:rPr>
      <w:b/>
      <w:bCs/>
    </w:rPr>
  </w:style>
  <w:style w:type="paragraph" w:customStyle="1" w:styleId="Contents1">
    <w:name w:val="Contents 1"/>
    <w:basedOn w:val="Index"/>
    <w:rsid w:val="00F61950"/>
    <w:pPr>
      <w:tabs>
        <w:tab w:val="right" w:leader="dot" w:pos="9637"/>
      </w:tabs>
    </w:pPr>
  </w:style>
  <w:style w:type="paragraph" w:customStyle="1" w:styleId="Contents10">
    <w:name w:val="Contents 10"/>
    <w:basedOn w:val="Index"/>
    <w:rsid w:val="00F61950"/>
    <w:pPr>
      <w:tabs>
        <w:tab w:val="right" w:leader="dot" w:pos="9637"/>
      </w:tabs>
      <w:ind w:left="2547"/>
    </w:pPr>
  </w:style>
  <w:style w:type="paragraph" w:customStyle="1" w:styleId="UserIndex4">
    <w:name w:val="User Index 4"/>
    <w:basedOn w:val="Index"/>
    <w:rsid w:val="00F61950"/>
    <w:pPr>
      <w:tabs>
        <w:tab w:val="right" w:leader="dot" w:pos="9637"/>
      </w:tabs>
      <w:ind w:left="849"/>
    </w:pPr>
  </w:style>
  <w:style w:type="paragraph" w:customStyle="1" w:styleId="UserIndex3">
    <w:name w:val="User Index 3"/>
    <w:basedOn w:val="Index"/>
    <w:rsid w:val="00F61950"/>
    <w:pPr>
      <w:tabs>
        <w:tab w:val="right" w:leader="dot" w:pos="9637"/>
      </w:tabs>
      <w:ind w:left="566"/>
    </w:pPr>
  </w:style>
  <w:style w:type="paragraph" w:customStyle="1" w:styleId="UserIndex10">
    <w:name w:val="User Index 10"/>
    <w:basedOn w:val="Index"/>
    <w:rsid w:val="00F61950"/>
    <w:pPr>
      <w:tabs>
        <w:tab w:val="right" w:leader="dot" w:pos="9637"/>
      </w:tabs>
      <w:ind w:left="2547"/>
    </w:pPr>
  </w:style>
  <w:style w:type="paragraph" w:customStyle="1" w:styleId="Numbering1Start">
    <w:name w:val="Numbering 1 Start"/>
    <w:basedOn w:val="Seznam"/>
    <w:rsid w:val="00F61950"/>
    <w:pPr>
      <w:spacing w:before="240" w:after="0"/>
      <w:ind w:left="360" w:hanging="360"/>
    </w:pPr>
  </w:style>
  <w:style w:type="paragraph" w:styleId="Zpat">
    <w:name w:val="footer"/>
    <w:basedOn w:val="Standard"/>
    <w:link w:val="ZpatChar"/>
    <w:uiPriority w:val="99"/>
    <w:rsid w:val="00F61950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1950"/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TableHeading">
    <w:name w:val="Table Heading"/>
    <w:basedOn w:val="TableContents"/>
    <w:rsid w:val="00F61950"/>
    <w:pPr>
      <w:jc w:val="center"/>
    </w:pPr>
    <w:rPr>
      <w:b/>
      <w:bCs/>
    </w:rPr>
  </w:style>
  <w:style w:type="character" w:customStyle="1" w:styleId="RTFNum401">
    <w:name w:val="RTF_Num 40 1"/>
    <w:rsid w:val="00F61950"/>
  </w:style>
  <w:style w:type="character" w:customStyle="1" w:styleId="Internetlink">
    <w:name w:val="Internet link"/>
    <w:rsid w:val="00F61950"/>
    <w:rPr>
      <w:color w:val="000080"/>
      <w:u w:val="single"/>
    </w:rPr>
  </w:style>
  <w:style w:type="character" w:customStyle="1" w:styleId="BulletSymbols">
    <w:name w:val="Bullet Symbols"/>
    <w:rsid w:val="00F6195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61950"/>
  </w:style>
  <w:style w:type="paragraph" w:styleId="Zhlav">
    <w:name w:val="header"/>
    <w:basedOn w:val="Normln"/>
    <w:link w:val="ZhlavChar"/>
    <w:uiPriority w:val="99"/>
    <w:unhideWhenUsed/>
    <w:rsid w:val="00F6195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61950"/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61950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ing2">
    <w:name w:val="Numbering 2"/>
    <w:basedOn w:val="Bezseznamu"/>
    <w:rsid w:val="00F61950"/>
    <w:pPr>
      <w:numPr>
        <w:numId w:val="10"/>
      </w:numPr>
    </w:pPr>
  </w:style>
  <w:style w:type="numbering" w:customStyle="1" w:styleId="Numbering3">
    <w:name w:val="Numbering 3"/>
    <w:basedOn w:val="Bezseznamu"/>
    <w:rsid w:val="00F61950"/>
    <w:pPr>
      <w:numPr>
        <w:numId w:val="11"/>
      </w:numPr>
    </w:pPr>
  </w:style>
  <w:style w:type="numbering" w:customStyle="1" w:styleId="Numbering5">
    <w:name w:val="Numbering 5"/>
    <w:basedOn w:val="Bezseznamu"/>
    <w:rsid w:val="00F61950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E14A89"/>
    <w:pPr>
      <w:ind w:left="720"/>
      <w:contextualSpacing/>
    </w:pPr>
    <w:rPr>
      <w:rFonts w:ascii="Calibri" w:eastAsia="Calibri" w:hAnsi="Calibri" w:cs="Times New Roman"/>
    </w:rPr>
  </w:style>
  <w:style w:type="table" w:customStyle="1" w:styleId="Mkatabulky1">
    <w:name w:val="Mřížka tabulky1"/>
    <w:basedOn w:val="Normlntabulka"/>
    <w:next w:val="Mkatabulky"/>
    <w:uiPriority w:val="59"/>
    <w:rsid w:val="0018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22-1">
    <w:name w:val="s22-1"/>
    <w:basedOn w:val="Standardnpsmoodstavce"/>
    <w:rsid w:val="00EB6EE3"/>
    <w:rPr>
      <w:rFonts w:ascii="Calibri" w:hAnsi="Calibri" w:hint="default"/>
      <w:b/>
      <w:bCs/>
      <w:color w:val="000000"/>
      <w:sz w:val="24"/>
      <w:szCs w:val="24"/>
    </w:rPr>
  </w:style>
  <w:style w:type="character" w:customStyle="1" w:styleId="s26-1">
    <w:name w:val="s26-1"/>
    <w:basedOn w:val="Standardnpsmoodstavce"/>
    <w:rsid w:val="00EB6EE3"/>
    <w:rPr>
      <w:rFonts w:ascii="Calibri" w:hAnsi="Calibri" w:hint="default"/>
      <w:b/>
      <w:bCs/>
      <w:color w:val="000000"/>
      <w:sz w:val="24"/>
      <w:szCs w:val="24"/>
      <w:u w:val="single"/>
    </w:rPr>
  </w:style>
  <w:style w:type="character" w:customStyle="1" w:styleId="s27-1">
    <w:name w:val="s27-1"/>
    <w:basedOn w:val="Standardnpsmoodstavce"/>
    <w:rsid w:val="00EB6EE3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s49-1">
    <w:name w:val="s49-1"/>
    <w:basedOn w:val="Standardnpsmoodstavce"/>
    <w:rsid w:val="004D6CD2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8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0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7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image" Target="media/image4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libusina.cz/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cid:part2.07090900.09090206@lakte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DF57D4-7AFF-4CAA-8EC4-5DBCBA378004}" type="doc">
      <dgm:prSet loTypeId="urn:microsoft.com/office/officeart/2005/8/layout/orgChart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81335858-EB91-474F-8E0F-D34F4888B7DE}">
      <dgm:prSet phldrT="[Text]" custT="1"/>
      <dgm:spPr>
        <a:xfrm>
          <a:off x="3788002" y="1279"/>
          <a:ext cx="1240335" cy="620167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cs-CZ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ředitel</a:t>
          </a:r>
        </a:p>
      </dgm:t>
    </dgm:pt>
    <dgm:pt modelId="{A7C67239-89AD-44CC-974B-051DECD5D258}" type="parTrans" cxnId="{37205A92-0E17-4A38-A1DE-47228DA869A8}">
      <dgm:prSet/>
      <dgm:spPr/>
      <dgm:t>
        <a:bodyPr/>
        <a:lstStyle/>
        <a:p>
          <a:pPr algn="ctr"/>
          <a:endParaRPr lang="cs-CZ"/>
        </a:p>
      </dgm:t>
    </dgm:pt>
    <dgm:pt modelId="{5C79A117-4874-4693-99CC-EED73C5CF574}" type="sibTrans" cxnId="{37205A92-0E17-4A38-A1DE-47228DA869A8}">
      <dgm:prSet/>
      <dgm:spPr/>
      <dgm:t>
        <a:bodyPr/>
        <a:lstStyle/>
        <a:p>
          <a:pPr algn="ctr"/>
          <a:endParaRPr lang="cs-CZ"/>
        </a:p>
      </dgm:t>
    </dgm:pt>
    <dgm:pt modelId="{4ACC99CC-50DE-4D1C-8409-F76E1CFC220D}">
      <dgm:prSet phldrT="[Text]" custT="1"/>
      <dgm:spPr>
        <a:xfrm>
          <a:off x="876313" y="3523833"/>
          <a:ext cx="1240335" cy="620167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cs-CZ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učitelé </a:t>
          </a:r>
          <a:br>
            <a:rPr lang="cs-CZ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cs-CZ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stupně (10)</a:t>
          </a:r>
        </a:p>
      </dgm:t>
    </dgm:pt>
    <dgm:pt modelId="{6F576F5A-D498-4D76-8D51-56CC9AB28895}" type="parTrans" cxnId="{90D6E72E-AF17-40C7-9896-C78255D4AB06}">
      <dgm:prSet/>
      <dgm:spPr>
        <a:xfrm>
          <a:off x="685376" y="1502085"/>
          <a:ext cx="190937" cy="2331831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pPr algn="ctr"/>
          <a:endParaRPr lang="cs-CZ"/>
        </a:p>
      </dgm:t>
    </dgm:pt>
    <dgm:pt modelId="{F4AF83F2-5EA3-48C8-BA98-88942FE5889D}" type="sibTrans" cxnId="{90D6E72E-AF17-40C7-9896-C78255D4AB06}">
      <dgm:prSet/>
      <dgm:spPr/>
      <dgm:t>
        <a:bodyPr/>
        <a:lstStyle/>
        <a:p>
          <a:pPr algn="ctr"/>
          <a:endParaRPr lang="cs-CZ"/>
        </a:p>
      </dgm:t>
    </dgm:pt>
    <dgm:pt modelId="{EDF57255-22C9-4DA3-A8CE-F8E7DF73FB48}">
      <dgm:prSet phldrT="[Text]" custT="1"/>
      <dgm:spPr>
        <a:xfrm>
          <a:off x="5508968" y="881917"/>
          <a:ext cx="1240335" cy="620167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cs-CZ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školník</a:t>
          </a:r>
        </a:p>
      </dgm:t>
    </dgm:pt>
    <dgm:pt modelId="{628FE193-3BD7-45CD-AC0C-65C0CD1D06F5}" type="parTrans" cxnId="{CDDC1D18-D206-4841-B5ED-7913DCBD08C8}">
      <dgm:prSet/>
      <dgm:spPr>
        <a:xfrm>
          <a:off x="4408169" y="621446"/>
          <a:ext cx="1720966" cy="26047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pPr algn="ctr"/>
          <a:endParaRPr lang="cs-CZ"/>
        </a:p>
      </dgm:t>
    </dgm:pt>
    <dgm:pt modelId="{7A82FB74-FA8F-474B-B75D-C5F34EE9F628}" type="sibTrans" cxnId="{CDDC1D18-D206-4841-B5ED-7913DCBD08C8}">
      <dgm:prSet/>
      <dgm:spPr/>
      <dgm:t>
        <a:bodyPr/>
        <a:lstStyle/>
        <a:p>
          <a:pPr algn="ctr"/>
          <a:endParaRPr lang="cs-CZ"/>
        </a:p>
      </dgm:t>
    </dgm:pt>
    <dgm:pt modelId="{2DFF4BB2-06B6-4C9B-AD11-B7FDC5D3CBED}">
      <dgm:prSet phldrT="[Text]" custT="1"/>
      <dgm:spPr>
        <a:xfrm>
          <a:off x="876313" y="2643194"/>
          <a:ext cx="1240335" cy="620167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cs-CZ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učitelé</a:t>
          </a:r>
          <a:br>
            <a:rPr lang="cs-CZ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cs-CZ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1. stupně (8)</a:t>
          </a:r>
        </a:p>
      </dgm:t>
    </dgm:pt>
    <dgm:pt modelId="{77380F3C-6411-4F91-82B5-A4573EF4DF0C}" type="sibTrans" cxnId="{4CF058F0-60F3-45C5-B0F5-E249D8C93DEA}">
      <dgm:prSet/>
      <dgm:spPr/>
      <dgm:t>
        <a:bodyPr/>
        <a:lstStyle/>
        <a:p>
          <a:pPr algn="ctr"/>
          <a:endParaRPr lang="cs-CZ"/>
        </a:p>
      </dgm:t>
    </dgm:pt>
    <dgm:pt modelId="{9146C5E4-1A79-4069-AA77-358451BE4967}" type="parTrans" cxnId="{4CF058F0-60F3-45C5-B0F5-E249D8C93DEA}">
      <dgm:prSet/>
      <dgm:spPr>
        <a:xfrm>
          <a:off x="685376" y="1502085"/>
          <a:ext cx="190937" cy="1451193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pPr algn="ctr"/>
          <a:endParaRPr lang="cs-CZ"/>
        </a:p>
      </dgm:t>
    </dgm:pt>
    <dgm:pt modelId="{FFCF9093-9290-4EAA-8EF9-F5FA5B32EEE3}">
      <dgm:prSet phldrT="[Text]" custT="1"/>
      <dgm:spPr>
        <a:xfrm>
          <a:off x="561342" y="881917"/>
          <a:ext cx="1240335" cy="620167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cs-CZ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zástupce ředitele</a:t>
          </a:r>
        </a:p>
      </dgm:t>
    </dgm:pt>
    <dgm:pt modelId="{0E0EE338-0553-4C8C-A9D6-C288AAB61169}" type="sibTrans" cxnId="{59CE1342-0417-443F-BB0A-99C503F2843F}">
      <dgm:prSet/>
      <dgm:spPr/>
      <dgm:t>
        <a:bodyPr/>
        <a:lstStyle/>
        <a:p>
          <a:pPr algn="ctr"/>
          <a:endParaRPr lang="cs-CZ"/>
        </a:p>
      </dgm:t>
    </dgm:pt>
    <dgm:pt modelId="{28E7137A-E5C1-4862-B099-8DA16705039C}" type="parTrans" cxnId="{59CE1342-0417-443F-BB0A-99C503F2843F}">
      <dgm:prSet/>
      <dgm:spPr>
        <a:xfrm>
          <a:off x="1181510" y="621446"/>
          <a:ext cx="3226659" cy="26047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pPr algn="ctr"/>
          <a:endParaRPr lang="cs-CZ"/>
        </a:p>
      </dgm:t>
    </dgm:pt>
    <dgm:pt modelId="{1F2792DF-12F9-4B1A-98CD-8CC87D027251}">
      <dgm:prSet phldrT="[Text]" custT="1"/>
      <dgm:spPr>
        <a:xfrm>
          <a:off x="4318245" y="1762556"/>
          <a:ext cx="1240335" cy="620167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cs-CZ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vychovatelky (2,5)</a:t>
          </a:r>
        </a:p>
      </dgm:t>
    </dgm:pt>
    <dgm:pt modelId="{ABC9A8B9-6D59-416E-95F5-53C834F70051}" type="sibTrans" cxnId="{91CBC866-1BDA-4120-9E08-79056D913018}">
      <dgm:prSet/>
      <dgm:spPr/>
      <dgm:t>
        <a:bodyPr/>
        <a:lstStyle/>
        <a:p>
          <a:pPr algn="ctr"/>
          <a:endParaRPr lang="cs-CZ"/>
        </a:p>
      </dgm:t>
    </dgm:pt>
    <dgm:pt modelId="{B225E4D9-5178-490B-B3A0-8E18ABDE9C9A}" type="parTrans" cxnId="{91CBC866-1BDA-4120-9E08-79056D913018}">
      <dgm:prSet/>
      <dgm:spPr>
        <a:xfrm>
          <a:off x="4188010" y="1502085"/>
          <a:ext cx="130235" cy="57055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pPr algn="ctr"/>
          <a:endParaRPr lang="cs-CZ"/>
        </a:p>
      </dgm:t>
    </dgm:pt>
    <dgm:pt modelId="{056ECD9B-2ADE-45C6-9E9F-8BE68EDAD4CF}">
      <dgm:prSet phldrT="[Text]" custT="1"/>
      <dgm:spPr>
        <a:xfrm>
          <a:off x="3567842" y="881917"/>
          <a:ext cx="1240335" cy="620167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cs-CZ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vedoucí</a:t>
          </a:r>
        </a:p>
        <a:p>
          <a:pPr algn="ctr"/>
          <a:r>
            <a:rPr lang="cs-CZ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vychovatelka</a:t>
          </a:r>
        </a:p>
      </dgm:t>
    </dgm:pt>
    <dgm:pt modelId="{73336162-84DA-4F64-A82E-DC39E3D8C54C}" type="sibTrans" cxnId="{DF12896F-0AC8-4044-9A03-2F72C6CC1098}">
      <dgm:prSet/>
      <dgm:spPr/>
      <dgm:t>
        <a:bodyPr/>
        <a:lstStyle/>
        <a:p>
          <a:pPr algn="ctr"/>
          <a:endParaRPr lang="cs-CZ"/>
        </a:p>
      </dgm:t>
    </dgm:pt>
    <dgm:pt modelId="{3BA147D2-1861-4A12-B67A-E7FE70CF689A}" type="parTrans" cxnId="{DF12896F-0AC8-4044-9A03-2F72C6CC1098}">
      <dgm:prSet/>
      <dgm:spPr>
        <a:xfrm>
          <a:off x="4188010" y="621446"/>
          <a:ext cx="220159" cy="26047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pPr algn="ctr"/>
          <a:endParaRPr lang="cs-CZ"/>
        </a:p>
      </dgm:t>
    </dgm:pt>
    <dgm:pt modelId="{A8F63986-D630-4297-9664-BA1C444F4BE2}">
      <dgm:prSet phldrT="[Text]" custT="1"/>
      <dgm:spPr>
        <a:xfrm>
          <a:off x="5819052" y="1762556"/>
          <a:ext cx="1240335" cy="620167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cs-CZ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uklízečky (2,75)</a:t>
          </a:r>
        </a:p>
      </dgm:t>
    </dgm:pt>
    <dgm:pt modelId="{2C57318A-4924-4197-8C8E-4565615505EE}" type="parTrans" cxnId="{2ADBC230-CB07-46A7-B941-CB98E6DB5CC9}">
      <dgm:prSet/>
      <dgm:spPr>
        <a:xfrm>
          <a:off x="5633001" y="1502085"/>
          <a:ext cx="186050" cy="57055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pPr algn="ctr"/>
          <a:endParaRPr lang="cs-CZ"/>
        </a:p>
      </dgm:t>
    </dgm:pt>
    <dgm:pt modelId="{AA577CE0-83DF-4F4C-B395-02E7A7705DFF}" type="sibTrans" cxnId="{2ADBC230-CB07-46A7-B941-CB98E6DB5CC9}">
      <dgm:prSet/>
      <dgm:spPr/>
      <dgm:t>
        <a:bodyPr/>
        <a:lstStyle/>
        <a:p>
          <a:pPr algn="ctr"/>
          <a:endParaRPr lang="cs-CZ"/>
        </a:p>
      </dgm:t>
    </dgm:pt>
    <dgm:pt modelId="{BB156BFB-A3F5-4D30-BAD4-C44B75059345}">
      <dgm:prSet phldrT="[Text]" custT="1"/>
      <dgm:spPr>
        <a:xfrm>
          <a:off x="2067035" y="881917"/>
          <a:ext cx="1240335" cy="620167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cs-CZ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vedoucí školního klubu</a:t>
          </a:r>
        </a:p>
      </dgm:t>
    </dgm:pt>
    <dgm:pt modelId="{671D015F-65F7-4BCC-874C-437593965772}" type="parTrans" cxnId="{076393E7-B55B-49B0-8A70-A8A68E627209}">
      <dgm:prSet/>
      <dgm:spPr>
        <a:xfrm>
          <a:off x="2687203" y="621446"/>
          <a:ext cx="1720966" cy="26047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pPr algn="ctr"/>
          <a:endParaRPr lang="cs-CZ"/>
        </a:p>
      </dgm:t>
    </dgm:pt>
    <dgm:pt modelId="{4EF5A0B8-88F7-49CA-A017-1A04BB1B89DA}" type="sibTrans" cxnId="{076393E7-B55B-49B0-8A70-A8A68E627209}">
      <dgm:prSet/>
      <dgm:spPr/>
      <dgm:t>
        <a:bodyPr/>
        <a:lstStyle/>
        <a:p>
          <a:pPr algn="ctr"/>
          <a:endParaRPr lang="cs-CZ"/>
        </a:p>
      </dgm:t>
    </dgm:pt>
    <dgm:pt modelId="{045C93D9-125A-48E4-8F31-4EBEF69D2FB9}">
      <dgm:prSet phldrT="[Text]" custT="1"/>
      <dgm:spPr>
        <a:xfrm>
          <a:off x="2377119" y="1762556"/>
          <a:ext cx="1240335" cy="620167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cs-CZ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vedoucí kroužků(19)</a:t>
          </a:r>
        </a:p>
      </dgm:t>
    </dgm:pt>
    <dgm:pt modelId="{538AF5AF-4997-4BA0-A159-CB3598BAACC7}" type="parTrans" cxnId="{92F67CF4-0726-403F-B4AD-DA529B44C1EA}">
      <dgm:prSet/>
      <dgm:spPr>
        <a:xfrm>
          <a:off x="2191069" y="1502085"/>
          <a:ext cx="186050" cy="57055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pPr algn="ctr"/>
          <a:endParaRPr lang="cs-CZ"/>
        </a:p>
      </dgm:t>
    </dgm:pt>
    <dgm:pt modelId="{196CAB44-35A7-4C7F-9D87-BDF30C0EF04B}" type="sibTrans" cxnId="{92F67CF4-0726-403F-B4AD-DA529B44C1EA}">
      <dgm:prSet/>
      <dgm:spPr/>
      <dgm:t>
        <a:bodyPr/>
        <a:lstStyle/>
        <a:p>
          <a:pPr algn="ctr"/>
          <a:endParaRPr lang="cs-CZ"/>
        </a:p>
      </dgm:t>
    </dgm:pt>
    <dgm:pt modelId="{9BCE5E00-FFBF-4A82-9E29-ABA69A261FD8}">
      <dgm:prSet phldrT="[Text]" custT="1"/>
      <dgm:spPr>
        <a:xfrm>
          <a:off x="876313" y="1762556"/>
          <a:ext cx="1240335" cy="620167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cs-CZ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výchovný poradce</a:t>
          </a:r>
        </a:p>
      </dgm:t>
    </dgm:pt>
    <dgm:pt modelId="{4F7FEDB2-1594-4D04-BA78-6BDD205F23D9}" type="parTrans" cxnId="{C63B82D9-3731-41EA-915E-71C7746570FF}">
      <dgm:prSet/>
      <dgm:spPr>
        <a:xfrm>
          <a:off x="685376" y="1502085"/>
          <a:ext cx="190937" cy="57055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pPr algn="ctr"/>
          <a:endParaRPr lang="cs-CZ"/>
        </a:p>
      </dgm:t>
    </dgm:pt>
    <dgm:pt modelId="{DAE63901-763C-4FBB-B3BC-7D3E7E807FD6}" type="sibTrans" cxnId="{C63B82D9-3731-41EA-915E-71C7746570FF}">
      <dgm:prSet/>
      <dgm:spPr/>
      <dgm:t>
        <a:bodyPr/>
        <a:lstStyle/>
        <a:p>
          <a:pPr algn="ctr"/>
          <a:endParaRPr lang="cs-CZ"/>
        </a:p>
      </dgm:t>
    </dgm:pt>
    <dgm:pt modelId="{EED664BD-BC16-458D-8413-9C96F93038B8}">
      <dgm:prSet phldrT="[Text]" custT="1"/>
      <dgm:spPr>
        <a:xfrm>
          <a:off x="7009774" y="881917"/>
          <a:ext cx="1240335" cy="620167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cs-CZ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hospodářka</a:t>
          </a:r>
        </a:p>
      </dgm:t>
    </dgm:pt>
    <dgm:pt modelId="{12A9F406-54E7-4753-B9D0-09C140B40359}" type="parTrans" cxnId="{B9E9E79E-4E57-4056-BB36-5F08E1D12BCD}">
      <dgm:prSet/>
      <dgm:spPr>
        <a:xfrm>
          <a:off x="4408169" y="621446"/>
          <a:ext cx="3221772" cy="26047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pPr algn="ctr"/>
          <a:endParaRPr lang="cs-CZ"/>
        </a:p>
      </dgm:t>
    </dgm:pt>
    <dgm:pt modelId="{ED4B6015-C98F-4D8D-890F-E011F52DE954}" type="sibTrans" cxnId="{B9E9E79E-4E57-4056-BB36-5F08E1D12BCD}">
      <dgm:prSet/>
      <dgm:spPr/>
      <dgm:t>
        <a:bodyPr/>
        <a:lstStyle/>
        <a:p>
          <a:pPr algn="ctr"/>
          <a:endParaRPr lang="cs-CZ"/>
        </a:p>
      </dgm:t>
    </dgm:pt>
    <dgm:pt modelId="{4D194605-C0B7-4FBE-9CBA-60213E252674}" type="pres">
      <dgm:prSet presAssocID="{D6DF57D4-7AFF-4CAA-8EC4-5DBCBA378004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428A841E-0629-4BBD-944D-F1F196C20D5A}" type="pres">
      <dgm:prSet presAssocID="{81335858-EB91-474F-8E0F-D34F4888B7DE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C7E83131-B789-43D8-849F-481816C6D17B}" type="pres">
      <dgm:prSet presAssocID="{81335858-EB91-474F-8E0F-D34F4888B7DE}" presName="rootComposite1" presStyleCnt="0"/>
      <dgm:spPr/>
      <dgm:t>
        <a:bodyPr/>
        <a:lstStyle/>
        <a:p>
          <a:endParaRPr lang="cs-CZ"/>
        </a:p>
      </dgm:t>
    </dgm:pt>
    <dgm:pt modelId="{91EE6BD4-C7D4-475E-8B20-50647A1A79CD}" type="pres">
      <dgm:prSet presAssocID="{81335858-EB91-474F-8E0F-D34F4888B7DE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59EFF5BE-4FFC-4F71-8619-ECD8D9FA4A34}" type="pres">
      <dgm:prSet presAssocID="{81335858-EB91-474F-8E0F-D34F4888B7DE}" presName="rootConnector1" presStyleLbl="node1" presStyleIdx="0" presStyleCnt="0"/>
      <dgm:spPr/>
      <dgm:t>
        <a:bodyPr/>
        <a:lstStyle/>
        <a:p>
          <a:endParaRPr lang="cs-CZ"/>
        </a:p>
      </dgm:t>
    </dgm:pt>
    <dgm:pt modelId="{3546FDB1-90CC-46E1-A7C4-AAE1B0C5D53F}" type="pres">
      <dgm:prSet presAssocID="{81335858-EB91-474F-8E0F-D34F4888B7DE}" presName="hierChild2" presStyleCnt="0"/>
      <dgm:spPr/>
      <dgm:t>
        <a:bodyPr/>
        <a:lstStyle/>
        <a:p>
          <a:endParaRPr lang="cs-CZ"/>
        </a:p>
      </dgm:t>
    </dgm:pt>
    <dgm:pt modelId="{42C661AA-89D0-4665-B6F0-4B0485AFFECC}" type="pres">
      <dgm:prSet presAssocID="{12A9F406-54E7-4753-B9D0-09C140B40359}" presName="Name37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35"/>
              </a:lnTo>
              <a:lnTo>
                <a:pt x="3221772" y="130235"/>
              </a:lnTo>
              <a:lnTo>
                <a:pt x="3221772" y="260470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1EC0180-4AB3-49ED-B654-088CE4227409}" type="pres">
      <dgm:prSet presAssocID="{EED664BD-BC16-458D-8413-9C96F93038B8}" presName="hierRoot2" presStyleCnt="0">
        <dgm:presLayoutVars>
          <dgm:hierBranch val="init"/>
        </dgm:presLayoutVars>
      </dgm:prSet>
      <dgm:spPr/>
    </dgm:pt>
    <dgm:pt modelId="{73376A0A-19A1-468E-B22B-933FCFD803B9}" type="pres">
      <dgm:prSet presAssocID="{EED664BD-BC16-458D-8413-9C96F93038B8}" presName="rootComposite" presStyleCnt="0"/>
      <dgm:spPr/>
    </dgm:pt>
    <dgm:pt modelId="{BA8D6547-C1CF-488D-9DB9-3B149295A2A5}" type="pres">
      <dgm:prSet presAssocID="{EED664BD-BC16-458D-8413-9C96F93038B8}" presName="rootText" presStyleLbl="node2" presStyleIdx="0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AD8E477D-10A2-4AC9-AFC3-62D13BF46859}" type="pres">
      <dgm:prSet presAssocID="{EED664BD-BC16-458D-8413-9C96F93038B8}" presName="rootConnector" presStyleLbl="node2" presStyleIdx="0" presStyleCnt="5"/>
      <dgm:spPr/>
      <dgm:t>
        <a:bodyPr/>
        <a:lstStyle/>
        <a:p>
          <a:endParaRPr lang="cs-CZ"/>
        </a:p>
      </dgm:t>
    </dgm:pt>
    <dgm:pt modelId="{9FCCC4A4-2A8F-4E62-9F7F-D8C95452AF25}" type="pres">
      <dgm:prSet presAssocID="{EED664BD-BC16-458D-8413-9C96F93038B8}" presName="hierChild4" presStyleCnt="0"/>
      <dgm:spPr/>
    </dgm:pt>
    <dgm:pt modelId="{320CA8F4-2704-421C-BE89-23D98A15FD0E}" type="pres">
      <dgm:prSet presAssocID="{EED664BD-BC16-458D-8413-9C96F93038B8}" presName="hierChild5" presStyleCnt="0"/>
      <dgm:spPr/>
    </dgm:pt>
    <dgm:pt modelId="{A0AE3D50-C4B3-4C76-BBC7-574211A844DB}" type="pres">
      <dgm:prSet presAssocID="{628FE193-3BD7-45CD-AC0C-65C0CD1D06F5}" presName="Name37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35"/>
              </a:lnTo>
              <a:lnTo>
                <a:pt x="1720966" y="130235"/>
              </a:lnTo>
              <a:lnTo>
                <a:pt x="1720966" y="260470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AF49BA49-A97B-4F92-972D-4AF2E80FB433}" type="pres">
      <dgm:prSet presAssocID="{EDF57255-22C9-4DA3-A8CE-F8E7DF73FB48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3362574-0749-4A2D-A958-FEC2E7D66754}" type="pres">
      <dgm:prSet presAssocID="{EDF57255-22C9-4DA3-A8CE-F8E7DF73FB48}" presName="rootComposite" presStyleCnt="0"/>
      <dgm:spPr/>
      <dgm:t>
        <a:bodyPr/>
        <a:lstStyle/>
        <a:p>
          <a:endParaRPr lang="cs-CZ"/>
        </a:p>
      </dgm:t>
    </dgm:pt>
    <dgm:pt modelId="{83002F22-A7C3-4F62-B8FE-B976EA7E802F}" type="pres">
      <dgm:prSet presAssocID="{EDF57255-22C9-4DA3-A8CE-F8E7DF73FB48}" presName="rootText" presStyleLbl="node2" presStyleIdx="1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79673DE5-64D4-4A8F-895A-CCF4514BA405}" type="pres">
      <dgm:prSet presAssocID="{EDF57255-22C9-4DA3-A8CE-F8E7DF73FB48}" presName="rootConnector" presStyleLbl="node2" presStyleIdx="1" presStyleCnt="5"/>
      <dgm:spPr/>
      <dgm:t>
        <a:bodyPr/>
        <a:lstStyle/>
        <a:p>
          <a:endParaRPr lang="cs-CZ"/>
        </a:p>
      </dgm:t>
    </dgm:pt>
    <dgm:pt modelId="{A58529D6-5B77-4EF9-8766-6C35B9F5C260}" type="pres">
      <dgm:prSet presAssocID="{EDF57255-22C9-4DA3-A8CE-F8E7DF73FB48}" presName="hierChild4" presStyleCnt="0"/>
      <dgm:spPr/>
      <dgm:t>
        <a:bodyPr/>
        <a:lstStyle/>
        <a:p>
          <a:endParaRPr lang="cs-CZ"/>
        </a:p>
      </dgm:t>
    </dgm:pt>
    <dgm:pt modelId="{BC954FD1-5D07-44E5-BB66-8C348C0D45E8}" type="pres">
      <dgm:prSet presAssocID="{2C57318A-4924-4197-8C8E-4565615505EE}" presName="Name37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554"/>
              </a:lnTo>
              <a:lnTo>
                <a:pt x="186050" y="570554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6D02F700-0240-4459-BF9B-CAD71E69E4C7}" type="pres">
      <dgm:prSet presAssocID="{A8F63986-D630-4297-9664-BA1C444F4BE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4676F0D5-8F1B-43FB-9C1D-07AE199506E7}" type="pres">
      <dgm:prSet presAssocID="{A8F63986-D630-4297-9664-BA1C444F4BE2}" presName="rootComposite" presStyleCnt="0"/>
      <dgm:spPr/>
      <dgm:t>
        <a:bodyPr/>
        <a:lstStyle/>
        <a:p>
          <a:endParaRPr lang="cs-CZ"/>
        </a:p>
      </dgm:t>
    </dgm:pt>
    <dgm:pt modelId="{72F1E2E5-BFF1-4825-937E-1F080F40AA0C}" type="pres">
      <dgm:prSet presAssocID="{A8F63986-D630-4297-9664-BA1C444F4BE2}" presName="rootText" presStyleLbl="node3" presStyleIdx="0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1F0FD574-326F-47A3-BEEF-982DAA84E1CC}" type="pres">
      <dgm:prSet presAssocID="{A8F63986-D630-4297-9664-BA1C444F4BE2}" presName="rootConnector" presStyleLbl="node3" presStyleIdx="0" presStyleCnt="6"/>
      <dgm:spPr/>
      <dgm:t>
        <a:bodyPr/>
        <a:lstStyle/>
        <a:p>
          <a:endParaRPr lang="cs-CZ"/>
        </a:p>
      </dgm:t>
    </dgm:pt>
    <dgm:pt modelId="{F62B0882-9AD9-4F0C-B9A3-F4D8CA519E71}" type="pres">
      <dgm:prSet presAssocID="{A8F63986-D630-4297-9664-BA1C444F4BE2}" presName="hierChild4" presStyleCnt="0"/>
      <dgm:spPr/>
      <dgm:t>
        <a:bodyPr/>
        <a:lstStyle/>
        <a:p>
          <a:endParaRPr lang="cs-CZ"/>
        </a:p>
      </dgm:t>
    </dgm:pt>
    <dgm:pt modelId="{E754D731-2BC3-43A2-ABCD-AC719739E4C3}" type="pres">
      <dgm:prSet presAssocID="{A8F63986-D630-4297-9664-BA1C444F4BE2}" presName="hierChild5" presStyleCnt="0"/>
      <dgm:spPr/>
      <dgm:t>
        <a:bodyPr/>
        <a:lstStyle/>
        <a:p>
          <a:endParaRPr lang="cs-CZ"/>
        </a:p>
      </dgm:t>
    </dgm:pt>
    <dgm:pt modelId="{2D5EC814-E4E3-481C-B863-28A68AE957AA}" type="pres">
      <dgm:prSet presAssocID="{EDF57255-22C9-4DA3-A8CE-F8E7DF73FB48}" presName="hierChild5" presStyleCnt="0"/>
      <dgm:spPr/>
      <dgm:t>
        <a:bodyPr/>
        <a:lstStyle/>
        <a:p>
          <a:endParaRPr lang="cs-CZ"/>
        </a:p>
      </dgm:t>
    </dgm:pt>
    <dgm:pt modelId="{7A38DAEE-667B-46B5-9B2E-0C3ACFD6FBFB}" type="pres">
      <dgm:prSet presAssocID="{3BA147D2-1861-4A12-B67A-E7FE70CF689A}" presName="Name37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20159" y="0"/>
              </a:moveTo>
              <a:lnTo>
                <a:pt x="220159" y="130235"/>
              </a:lnTo>
              <a:lnTo>
                <a:pt x="0" y="130235"/>
              </a:lnTo>
              <a:lnTo>
                <a:pt x="0" y="260470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257266C9-FFC7-40FF-8D20-5ED21A2B9EB5}" type="pres">
      <dgm:prSet presAssocID="{056ECD9B-2ADE-45C6-9E9F-8BE68EDAD4CF}" presName="hierRoot2" presStyleCnt="0">
        <dgm:presLayoutVars>
          <dgm:hierBranch val="hang"/>
        </dgm:presLayoutVars>
      </dgm:prSet>
      <dgm:spPr/>
      <dgm:t>
        <a:bodyPr/>
        <a:lstStyle/>
        <a:p>
          <a:endParaRPr lang="cs-CZ"/>
        </a:p>
      </dgm:t>
    </dgm:pt>
    <dgm:pt modelId="{5F4784EC-CCCC-442F-BED6-3D2409655903}" type="pres">
      <dgm:prSet presAssocID="{056ECD9B-2ADE-45C6-9E9F-8BE68EDAD4CF}" presName="rootComposite" presStyleCnt="0"/>
      <dgm:spPr/>
      <dgm:t>
        <a:bodyPr/>
        <a:lstStyle/>
        <a:p>
          <a:endParaRPr lang="cs-CZ"/>
        </a:p>
      </dgm:t>
    </dgm:pt>
    <dgm:pt modelId="{7837A328-2841-495C-8EE1-EF7BA8A4CF11}" type="pres">
      <dgm:prSet presAssocID="{056ECD9B-2ADE-45C6-9E9F-8BE68EDAD4CF}" presName="rootText" presStyleLbl="node2" presStyleIdx="2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7B4BCCC9-7769-4A89-9DAF-ED1E4D429D36}" type="pres">
      <dgm:prSet presAssocID="{056ECD9B-2ADE-45C6-9E9F-8BE68EDAD4CF}" presName="rootConnector" presStyleLbl="node2" presStyleIdx="2" presStyleCnt="5"/>
      <dgm:spPr/>
      <dgm:t>
        <a:bodyPr/>
        <a:lstStyle/>
        <a:p>
          <a:endParaRPr lang="cs-CZ"/>
        </a:p>
      </dgm:t>
    </dgm:pt>
    <dgm:pt modelId="{A6445494-DD8C-48CC-9FFC-ACAA29F19754}" type="pres">
      <dgm:prSet presAssocID="{056ECD9B-2ADE-45C6-9E9F-8BE68EDAD4CF}" presName="hierChild4" presStyleCnt="0"/>
      <dgm:spPr/>
      <dgm:t>
        <a:bodyPr/>
        <a:lstStyle/>
        <a:p>
          <a:endParaRPr lang="cs-CZ"/>
        </a:p>
      </dgm:t>
    </dgm:pt>
    <dgm:pt modelId="{9C8D6926-06CF-44AE-A2A5-558AC7AE163E}" type="pres">
      <dgm:prSet presAssocID="{B225E4D9-5178-490B-B3A0-8E18ABDE9C9A}" presName="Name48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554"/>
              </a:lnTo>
              <a:lnTo>
                <a:pt x="130235" y="570554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5BA33752-382F-4EE0-8E7E-7374C7A60324}" type="pres">
      <dgm:prSet presAssocID="{1F2792DF-12F9-4B1A-98CD-8CC87D027251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FCEB0D1-7E78-4F27-B34C-B64228D57E29}" type="pres">
      <dgm:prSet presAssocID="{1F2792DF-12F9-4B1A-98CD-8CC87D027251}" presName="rootComposite" presStyleCnt="0"/>
      <dgm:spPr/>
      <dgm:t>
        <a:bodyPr/>
        <a:lstStyle/>
        <a:p>
          <a:endParaRPr lang="cs-CZ"/>
        </a:p>
      </dgm:t>
    </dgm:pt>
    <dgm:pt modelId="{E302FC8D-54D2-4A79-B144-D56F189A4499}" type="pres">
      <dgm:prSet presAssocID="{1F2792DF-12F9-4B1A-98CD-8CC87D027251}" presName="rootText" presStyleLbl="node3" presStyleIdx="1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0AD79F5C-8171-4216-ABD5-AA88DDBC61F0}" type="pres">
      <dgm:prSet presAssocID="{1F2792DF-12F9-4B1A-98CD-8CC87D027251}" presName="rootConnector" presStyleLbl="node3" presStyleIdx="1" presStyleCnt="6"/>
      <dgm:spPr/>
      <dgm:t>
        <a:bodyPr/>
        <a:lstStyle/>
        <a:p>
          <a:endParaRPr lang="cs-CZ"/>
        </a:p>
      </dgm:t>
    </dgm:pt>
    <dgm:pt modelId="{9972FC8C-0197-4311-A4BD-AC94FBC71639}" type="pres">
      <dgm:prSet presAssocID="{1F2792DF-12F9-4B1A-98CD-8CC87D027251}" presName="hierChild4" presStyleCnt="0"/>
      <dgm:spPr/>
      <dgm:t>
        <a:bodyPr/>
        <a:lstStyle/>
        <a:p>
          <a:endParaRPr lang="cs-CZ"/>
        </a:p>
      </dgm:t>
    </dgm:pt>
    <dgm:pt modelId="{4B6D3266-D862-4E08-B03C-3B7ACFC2DFA2}" type="pres">
      <dgm:prSet presAssocID="{1F2792DF-12F9-4B1A-98CD-8CC87D027251}" presName="hierChild5" presStyleCnt="0"/>
      <dgm:spPr/>
      <dgm:t>
        <a:bodyPr/>
        <a:lstStyle/>
        <a:p>
          <a:endParaRPr lang="cs-CZ"/>
        </a:p>
      </dgm:t>
    </dgm:pt>
    <dgm:pt modelId="{86AF3851-A014-4501-8CA4-142796FA912F}" type="pres">
      <dgm:prSet presAssocID="{056ECD9B-2ADE-45C6-9E9F-8BE68EDAD4CF}" presName="hierChild5" presStyleCnt="0"/>
      <dgm:spPr/>
      <dgm:t>
        <a:bodyPr/>
        <a:lstStyle/>
        <a:p>
          <a:endParaRPr lang="cs-CZ"/>
        </a:p>
      </dgm:t>
    </dgm:pt>
    <dgm:pt modelId="{C1F4BF91-17CD-4E5F-8D48-7C3F6AB82106}" type="pres">
      <dgm:prSet presAssocID="{671D015F-65F7-4BCC-874C-437593965772}" presName="Name37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720966" y="0"/>
              </a:moveTo>
              <a:lnTo>
                <a:pt x="1720966" y="130235"/>
              </a:lnTo>
              <a:lnTo>
                <a:pt x="0" y="130235"/>
              </a:lnTo>
              <a:lnTo>
                <a:pt x="0" y="260470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6F34774-2E8B-4F36-95A2-BDE51FF1675E}" type="pres">
      <dgm:prSet presAssocID="{BB156BFB-A3F5-4D30-BAD4-C44B75059345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98BD9C4-CA99-4500-B8E0-B68D4EAD6D70}" type="pres">
      <dgm:prSet presAssocID="{BB156BFB-A3F5-4D30-BAD4-C44B75059345}" presName="rootComposite" presStyleCnt="0"/>
      <dgm:spPr/>
      <dgm:t>
        <a:bodyPr/>
        <a:lstStyle/>
        <a:p>
          <a:endParaRPr lang="cs-CZ"/>
        </a:p>
      </dgm:t>
    </dgm:pt>
    <dgm:pt modelId="{0AC2D03E-4278-4EC8-BCFE-E66197FC1202}" type="pres">
      <dgm:prSet presAssocID="{BB156BFB-A3F5-4D30-BAD4-C44B75059345}" presName="rootText" presStyleLbl="node2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734E06C9-3839-4408-B543-37DBADC0E7A8}" type="pres">
      <dgm:prSet presAssocID="{BB156BFB-A3F5-4D30-BAD4-C44B75059345}" presName="rootConnector" presStyleLbl="node2" presStyleIdx="3" presStyleCnt="5"/>
      <dgm:spPr/>
      <dgm:t>
        <a:bodyPr/>
        <a:lstStyle/>
        <a:p>
          <a:endParaRPr lang="cs-CZ"/>
        </a:p>
      </dgm:t>
    </dgm:pt>
    <dgm:pt modelId="{BE8BAF26-390D-42EF-A76E-6A33321CDCAE}" type="pres">
      <dgm:prSet presAssocID="{BB156BFB-A3F5-4D30-BAD4-C44B75059345}" presName="hierChild4" presStyleCnt="0"/>
      <dgm:spPr/>
      <dgm:t>
        <a:bodyPr/>
        <a:lstStyle/>
        <a:p>
          <a:endParaRPr lang="cs-CZ"/>
        </a:p>
      </dgm:t>
    </dgm:pt>
    <dgm:pt modelId="{946C0DD0-C49B-4D30-8021-6E54108A7663}" type="pres">
      <dgm:prSet presAssocID="{538AF5AF-4997-4BA0-A159-CB3598BAACC7}" presName="Name37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554"/>
              </a:lnTo>
              <a:lnTo>
                <a:pt x="186050" y="570554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CC85BB3F-1C44-4D09-9A91-031984E01A20}" type="pres">
      <dgm:prSet presAssocID="{045C93D9-125A-48E4-8F31-4EBEF69D2FB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DB6A3EC-D439-4F53-B3E0-8948D77D4661}" type="pres">
      <dgm:prSet presAssocID="{045C93D9-125A-48E4-8F31-4EBEF69D2FB9}" presName="rootComposite" presStyleCnt="0"/>
      <dgm:spPr/>
      <dgm:t>
        <a:bodyPr/>
        <a:lstStyle/>
        <a:p>
          <a:endParaRPr lang="cs-CZ"/>
        </a:p>
      </dgm:t>
    </dgm:pt>
    <dgm:pt modelId="{19CBACAC-956A-45B7-86F9-A0D944408B3E}" type="pres">
      <dgm:prSet presAssocID="{045C93D9-125A-48E4-8F31-4EBEF69D2FB9}" presName="rootText" presStyleLbl="node3" presStyleIdx="2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3268C7C5-8FA4-448E-AF99-B0AFC73EF52B}" type="pres">
      <dgm:prSet presAssocID="{045C93D9-125A-48E4-8F31-4EBEF69D2FB9}" presName="rootConnector" presStyleLbl="node3" presStyleIdx="2" presStyleCnt="6"/>
      <dgm:spPr/>
      <dgm:t>
        <a:bodyPr/>
        <a:lstStyle/>
        <a:p>
          <a:endParaRPr lang="cs-CZ"/>
        </a:p>
      </dgm:t>
    </dgm:pt>
    <dgm:pt modelId="{9EB23288-0DF9-446B-B8F9-F44A1DD626EA}" type="pres">
      <dgm:prSet presAssocID="{045C93D9-125A-48E4-8F31-4EBEF69D2FB9}" presName="hierChild4" presStyleCnt="0"/>
      <dgm:spPr/>
      <dgm:t>
        <a:bodyPr/>
        <a:lstStyle/>
        <a:p>
          <a:endParaRPr lang="cs-CZ"/>
        </a:p>
      </dgm:t>
    </dgm:pt>
    <dgm:pt modelId="{D0D0023B-E479-48EC-B98B-0FABDE1E22C1}" type="pres">
      <dgm:prSet presAssocID="{045C93D9-125A-48E4-8F31-4EBEF69D2FB9}" presName="hierChild5" presStyleCnt="0"/>
      <dgm:spPr/>
      <dgm:t>
        <a:bodyPr/>
        <a:lstStyle/>
        <a:p>
          <a:endParaRPr lang="cs-CZ"/>
        </a:p>
      </dgm:t>
    </dgm:pt>
    <dgm:pt modelId="{BF5F8979-846A-4F91-8BC2-09FF4D0F55B0}" type="pres">
      <dgm:prSet presAssocID="{BB156BFB-A3F5-4D30-BAD4-C44B75059345}" presName="hierChild5" presStyleCnt="0"/>
      <dgm:spPr/>
      <dgm:t>
        <a:bodyPr/>
        <a:lstStyle/>
        <a:p>
          <a:endParaRPr lang="cs-CZ"/>
        </a:p>
      </dgm:t>
    </dgm:pt>
    <dgm:pt modelId="{B6A48FBB-23B3-4A4A-841C-98BFBE9FF30D}" type="pres">
      <dgm:prSet presAssocID="{28E7137A-E5C1-4862-B099-8DA16705039C}" presName="Name37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3226659" y="0"/>
              </a:moveTo>
              <a:lnTo>
                <a:pt x="3226659" y="130235"/>
              </a:lnTo>
              <a:lnTo>
                <a:pt x="0" y="130235"/>
              </a:lnTo>
              <a:lnTo>
                <a:pt x="0" y="260470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3D200E25-AC13-4111-AC40-1E7913AE6704}" type="pres">
      <dgm:prSet presAssocID="{FFCF9093-9290-4EAA-8EF9-F5FA5B32EEE3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3D095B55-4B7F-46EE-9C7D-CA70FF282ABE}" type="pres">
      <dgm:prSet presAssocID="{FFCF9093-9290-4EAA-8EF9-F5FA5B32EEE3}" presName="rootComposite" presStyleCnt="0"/>
      <dgm:spPr/>
      <dgm:t>
        <a:bodyPr/>
        <a:lstStyle/>
        <a:p>
          <a:endParaRPr lang="cs-CZ"/>
        </a:p>
      </dgm:t>
    </dgm:pt>
    <dgm:pt modelId="{0EE7FF26-0E4C-4C26-A5E4-D0C89656F4DF}" type="pres">
      <dgm:prSet presAssocID="{FFCF9093-9290-4EAA-8EF9-F5FA5B32EEE3}" presName="rootText" presStyleLbl="node2" presStyleIdx="4" presStyleCnt="5" custLinFactNeighborX="-39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ECE0A7C9-1B27-4C61-94B4-6C025916268D}" type="pres">
      <dgm:prSet presAssocID="{FFCF9093-9290-4EAA-8EF9-F5FA5B32EEE3}" presName="rootConnector" presStyleLbl="node2" presStyleIdx="4" presStyleCnt="5"/>
      <dgm:spPr/>
      <dgm:t>
        <a:bodyPr/>
        <a:lstStyle/>
        <a:p>
          <a:endParaRPr lang="cs-CZ"/>
        </a:p>
      </dgm:t>
    </dgm:pt>
    <dgm:pt modelId="{61875C1B-56E1-422E-9EEE-27D9E78139B6}" type="pres">
      <dgm:prSet presAssocID="{FFCF9093-9290-4EAA-8EF9-F5FA5B32EEE3}" presName="hierChild4" presStyleCnt="0"/>
      <dgm:spPr/>
      <dgm:t>
        <a:bodyPr/>
        <a:lstStyle/>
        <a:p>
          <a:endParaRPr lang="cs-CZ"/>
        </a:p>
      </dgm:t>
    </dgm:pt>
    <dgm:pt modelId="{A850BAC0-B581-4EA6-9476-14FB0348881A}" type="pres">
      <dgm:prSet presAssocID="{4F7FEDB2-1594-4D04-BA78-6BDD205F23D9}" presName="Name37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554"/>
              </a:lnTo>
              <a:lnTo>
                <a:pt x="190937" y="570554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45461C7-3EFB-4C64-9572-89EF753B49C2}" type="pres">
      <dgm:prSet presAssocID="{9BCE5E00-FFBF-4A82-9E29-ABA69A261FD8}" presName="hierRoot2" presStyleCnt="0">
        <dgm:presLayoutVars>
          <dgm:hierBranch val="init"/>
        </dgm:presLayoutVars>
      </dgm:prSet>
      <dgm:spPr/>
    </dgm:pt>
    <dgm:pt modelId="{E990E2B4-3203-49F8-A9EE-9AA7DBC319C5}" type="pres">
      <dgm:prSet presAssocID="{9BCE5E00-FFBF-4A82-9E29-ABA69A261FD8}" presName="rootComposite" presStyleCnt="0"/>
      <dgm:spPr/>
    </dgm:pt>
    <dgm:pt modelId="{762B68D2-4C68-4759-8591-52D6EBE2E7D7}" type="pres">
      <dgm:prSet presAssocID="{9BCE5E00-FFBF-4A82-9E29-ABA69A261FD8}" presName="rootText" presStyleLbl="node3" presStyleIdx="3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C97DFC7D-B57E-473C-B7EB-AAD75C26FA38}" type="pres">
      <dgm:prSet presAssocID="{9BCE5E00-FFBF-4A82-9E29-ABA69A261FD8}" presName="rootConnector" presStyleLbl="node3" presStyleIdx="3" presStyleCnt="6"/>
      <dgm:spPr/>
      <dgm:t>
        <a:bodyPr/>
        <a:lstStyle/>
        <a:p>
          <a:endParaRPr lang="cs-CZ"/>
        </a:p>
      </dgm:t>
    </dgm:pt>
    <dgm:pt modelId="{3AABB1C8-90DF-4EF3-81E2-BCBBE329DD0C}" type="pres">
      <dgm:prSet presAssocID="{9BCE5E00-FFBF-4A82-9E29-ABA69A261FD8}" presName="hierChild4" presStyleCnt="0"/>
      <dgm:spPr/>
    </dgm:pt>
    <dgm:pt modelId="{235A2DE7-FEC3-43BD-860E-8A99CC91322F}" type="pres">
      <dgm:prSet presAssocID="{9BCE5E00-FFBF-4A82-9E29-ABA69A261FD8}" presName="hierChild5" presStyleCnt="0"/>
      <dgm:spPr/>
    </dgm:pt>
    <dgm:pt modelId="{1C389E83-6ADD-43AA-B819-B9E0418FCE56}" type="pres">
      <dgm:prSet presAssocID="{9146C5E4-1A79-4069-AA77-358451BE4967}" presName="Name37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1193"/>
              </a:lnTo>
              <a:lnTo>
                <a:pt x="190937" y="1451193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EFEEB674-DA12-4972-9B99-E638272527C5}" type="pres">
      <dgm:prSet presAssocID="{2DFF4BB2-06B6-4C9B-AD11-B7FDC5D3CBED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36446BC9-1F65-4B0E-9E8E-0586A105C786}" type="pres">
      <dgm:prSet presAssocID="{2DFF4BB2-06B6-4C9B-AD11-B7FDC5D3CBED}" presName="rootComposite" presStyleCnt="0"/>
      <dgm:spPr/>
      <dgm:t>
        <a:bodyPr/>
        <a:lstStyle/>
        <a:p>
          <a:endParaRPr lang="cs-CZ"/>
        </a:p>
      </dgm:t>
    </dgm:pt>
    <dgm:pt modelId="{D7459A14-C088-4F76-8E4C-4E84158C5E0A}" type="pres">
      <dgm:prSet presAssocID="{2DFF4BB2-06B6-4C9B-AD11-B7FDC5D3CBED}" presName="rootText" presStyleLbl="node3" presStyleIdx="4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96474B7A-7E2A-4FD3-A6CD-D133B0F40E4C}" type="pres">
      <dgm:prSet presAssocID="{2DFF4BB2-06B6-4C9B-AD11-B7FDC5D3CBED}" presName="rootConnector" presStyleLbl="node3" presStyleIdx="4" presStyleCnt="6"/>
      <dgm:spPr/>
      <dgm:t>
        <a:bodyPr/>
        <a:lstStyle/>
        <a:p>
          <a:endParaRPr lang="cs-CZ"/>
        </a:p>
      </dgm:t>
    </dgm:pt>
    <dgm:pt modelId="{37D3A97B-EC1A-4121-AC8B-EEEFCA5B3873}" type="pres">
      <dgm:prSet presAssocID="{2DFF4BB2-06B6-4C9B-AD11-B7FDC5D3CBED}" presName="hierChild4" presStyleCnt="0"/>
      <dgm:spPr/>
      <dgm:t>
        <a:bodyPr/>
        <a:lstStyle/>
        <a:p>
          <a:endParaRPr lang="cs-CZ"/>
        </a:p>
      </dgm:t>
    </dgm:pt>
    <dgm:pt modelId="{9A79363D-5231-4456-BCCE-B40354BDA6F8}" type="pres">
      <dgm:prSet presAssocID="{2DFF4BB2-06B6-4C9B-AD11-B7FDC5D3CBED}" presName="hierChild5" presStyleCnt="0"/>
      <dgm:spPr/>
      <dgm:t>
        <a:bodyPr/>
        <a:lstStyle/>
        <a:p>
          <a:endParaRPr lang="cs-CZ"/>
        </a:p>
      </dgm:t>
    </dgm:pt>
    <dgm:pt modelId="{C031396B-FAC6-4ADB-8AB5-05B7E4220C66}" type="pres">
      <dgm:prSet presAssocID="{6F576F5A-D498-4D76-8D51-56CC9AB28895}" presName="Name37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1831"/>
              </a:lnTo>
              <a:lnTo>
                <a:pt x="190937" y="233183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412B860B-43F6-412D-BD87-EC0F3F068668}" type="pres">
      <dgm:prSet presAssocID="{4ACC99CC-50DE-4D1C-8409-F76E1CFC220D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CED20FC7-7B37-4D44-BFE2-BC915FB22F07}" type="pres">
      <dgm:prSet presAssocID="{4ACC99CC-50DE-4D1C-8409-F76E1CFC220D}" presName="rootComposite" presStyleCnt="0"/>
      <dgm:spPr/>
      <dgm:t>
        <a:bodyPr/>
        <a:lstStyle/>
        <a:p>
          <a:endParaRPr lang="cs-CZ"/>
        </a:p>
      </dgm:t>
    </dgm:pt>
    <dgm:pt modelId="{D59E14DA-3BD4-488F-ADD1-E36E54F4746B}" type="pres">
      <dgm:prSet presAssocID="{4ACC99CC-50DE-4D1C-8409-F76E1CFC220D}" presName="rootText" presStyleLbl="node3" presStyleIdx="5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49D71510-2F91-4494-B8E2-19D609494D94}" type="pres">
      <dgm:prSet presAssocID="{4ACC99CC-50DE-4D1C-8409-F76E1CFC220D}" presName="rootConnector" presStyleLbl="node3" presStyleIdx="5" presStyleCnt="6"/>
      <dgm:spPr/>
      <dgm:t>
        <a:bodyPr/>
        <a:lstStyle/>
        <a:p>
          <a:endParaRPr lang="cs-CZ"/>
        </a:p>
      </dgm:t>
    </dgm:pt>
    <dgm:pt modelId="{1494F276-AC42-472F-8BC6-BA8643F1F056}" type="pres">
      <dgm:prSet presAssocID="{4ACC99CC-50DE-4D1C-8409-F76E1CFC220D}" presName="hierChild4" presStyleCnt="0"/>
      <dgm:spPr/>
      <dgm:t>
        <a:bodyPr/>
        <a:lstStyle/>
        <a:p>
          <a:endParaRPr lang="cs-CZ"/>
        </a:p>
      </dgm:t>
    </dgm:pt>
    <dgm:pt modelId="{6BB13CA3-25B7-4781-B75C-90D60121590D}" type="pres">
      <dgm:prSet presAssocID="{4ACC99CC-50DE-4D1C-8409-F76E1CFC220D}" presName="hierChild5" presStyleCnt="0"/>
      <dgm:spPr/>
      <dgm:t>
        <a:bodyPr/>
        <a:lstStyle/>
        <a:p>
          <a:endParaRPr lang="cs-CZ"/>
        </a:p>
      </dgm:t>
    </dgm:pt>
    <dgm:pt modelId="{5A0FCD65-F24A-4427-B0AA-DBB3A7299DD1}" type="pres">
      <dgm:prSet presAssocID="{FFCF9093-9290-4EAA-8EF9-F5FA5B32EEE3}" presName="hierChild5" presStyleCnt="0"/>
      <dgm:spPr/>
      <dgm:t>
        <a:bodyPr/>
        <a:lstStyle/>
        <a:p>
          <a:endParaRPr lang="cs-CZ"/>
        </a:p>
      </dgm:t>
    </dgm:pt>
    <dgm:pt modelId="{DF2298E7-C4EA-4A97-8EAE-37EBDE38A3A5}" type="pres">
      <dgm:prSet presAssocID="{81335858-EB91-474F-8E0F-D34F4888B7DE}" presName="hierChild3" presStyleCnt="0"/>
      <dgm:spPr/>
      <dgm:t>
        <a:bodyPr/>
        <a:lstStyle/>
        <a:p>
          <a:endParaRPr lang="cs-CZ"/>
        </a:p>
      </dgm:t>
    </dgm:pt>
  </dgm:ptLst>
  <dgm:cxnLst>
    <dgm:cxn modelId="{9A7D8B52-270A-49A5-B35C-BFDD53A35144}" type="presOf" srcId="{6F576F5A-D498-4D76-8D51-56CC9AB28895}" destId="{C031396B-FAC6-4ADB-8AB5-05B7E4220C66}" srcOrd="0" destOrd="0" presId="urn:microsoft.com/office/officeart/2005/8/layout/orgChart1"/>
    <dgm:cxn modelId="{90D6E72E-AF17-40C7-9896-C78255D4AB06}" srcId="{FFCF9093-9290-4EAA-8EF9-F5FA5B32EEE3}" destId="{4ACC99CC-50DE-4D1C-8409-F76E1CFC220D}" srcOrd="2" destOrd="0" parTransId="{6F576F5A-D498-4D76-8D51-56CC9AB28895}" sibTransId="{F4AF83F2-5EA3-48C8-BA98-88942FE5889D}"/>
    <dgm:cxn modelId="{4612BBD7-CDB7-481F-920B-27CDF91B9CBE}" type="presOf" srcId="{A8F63986-D630-4297-9664-BA1C444F4BE2}" destId="{1F0FD574-326F-47A3-BEEF-982DAA84E1CC}" srcOrd="1" destOrd="0" presId="urn:microsoft.com/office/officeart/2005/8/layout/orgChart1"/>
    <dgm:cxn modelId="{B9E9E79E-4E57-4056-BB36-5F08E1D12BCD}" srcId="{81335858-EB91-474F-8E0F-D34F4888B7DE}" destId="{EED664BD-BC16-458D-8413-9C96F93038B8}" srcOrd="0" destOrd="0" parTransId="{12A9F406-54E7-4753-B9D0-09C140B40359}" sibTransId="{ED4B6015-C98F-4D8D-890F-E011F52DE954}"/>
    <dgm:cxn modelId="{C635AFC7-E0B0-4B20-9195-47B19E7675F0}" type="presOf" srcId="{BB156BFB-A3F5-4D30-BAD4-C44B75059345}" destId="{734E06C9-3839-4408-B543-37DBADC0E7A8}" srcOrd="1" destOrd="0" presId="urn:microsoft.com/office/officeart/2005/8/layout/orgChart1"/>
    <dgm:cxn modelId="{91CBC866-1BDA-4120-9E08-79056D913018}" srcId="{056ECD9B-2ADE-45C6-9E9F-8BE68EDAD4CF}" destId="{1F2792DF-12F9-4B1A-98CD-8CC87D027251}" srcOrd="0" destOrd="0" parTransId="{B225E4D9-5178-490B-B3A0-8E18ABDE9C9A}" sibTransId="{ABC9A8B9-6D59-416E-95F5-53C834F70051}"/>
    <dgm:cxn modelId="{987880A7-6EF3-4015-B775-1B1972B1C5CC}" type="presOf" srcId="{9146C5E4-1A79-4069-AA77-358451BE4967}" destId="{1C389E83-6ADD-43AA-B819-B9E0418FCE56}" srcOrd="0" destOrd="0" presId="urn:microsoft.com/office/officeart/2005/8/layout/orgChart1"/>
    <dgm:cxn modelId="{4AB74A2F-BFC7-41C8-A796-297D3C3204D5}" type="presOf" srcId="{1F2792DF-12F9-4B1A-98CD-8CC87D027251}" destId="{0AD79F5C-8171-4216-ABD5-AA88DDBC61F0}" srcOrd="1" destOrd="0" presId="urn:microsoft.com/office/officeart/2005/8/layout/orgChart1"/>
    <dgm:cxn modelId="{62C2238A-D392-4F45-8EBE-2BF9D4FE366A}" type="presOf" srcId="{BB156BFB-A3F5-4D30-BAD4-C44B75059345}" destId="{0AC2D03E-4278-4EC8-BCFE-E66197FC1202}" srcOrd="0" destOrd="0" presId="urn:microsoft.com/office/officeart/2005/8/layout/orgChart1"/>
    <dgm:cxn modelId="{0452D6FF-D669-4265-9C29-C018EAAF0341}" type="presOf" srcId="{3BA147D2-1861-4A12-B67A-E7FE70CF689A}" destId="{7A38DAEE-667B-46B5-9B2E-0C3ACFD6FBFB}" srcOrd="0" destOrd="0" presId="urn:microsoft.com/office/officeart/2005/8/layout/orgChart1"/>
    <dgm:cxn modelId="{92F67CF4-0726-403F-B4AD-DA529B44C1EA}" srcId="{BB156BFB-A3F5-4D30-BAD4-C44B75059345}" destId="{045C93D9-125A-48E4-8F31-4EBEF69D2FB9}" srcOrd="0" destOrd="0" parTransId="{538AF5AF-4997-4BA0-A159-CB3598BAACC7}" sibTransId="{196CAB44-35A7-4C7F-9D87-BDF30C0EF04B}"/>
    <dgm:cxn modelId="{48D732D4-1D6E-4944-8BDC-1032C2D41874}" type="presOf" srcId="{045C93D9-125A-48E4-8F31-4EBEF69D2FB9}" destId="{3268C7C5-8FA4-448E-AF99-B0AFC73EF52B}" srcOrd="1" destOrd="0" presId="urn:microsoft.com/office/officeart/2005/8/layout/orgChart1"/>
    <dgm:cxn modelId="{59CE1342-0417-443F-BB0A-99C503F2843F}" srcId="{81335858-EB91-474F-8E0F-D34F4888B7DE}" destId="{FFCF9093-9290-4EAA-8EF9-F5FA5B32EEE3}" srcOrd="4" destOrd="0" parTransId="{28E7137A-E5C1-4862-B099-8DA16705039C}" sibTransId="{0E0EE338-0553-4C8C-A9D6-C288AAB61169}"/>
    <dgm:cxn modelId="{5C0A0DA1-236A-44C5-A705-707470477EB3}" type="presOf" srcId="{FFCF9093-9290-4EAA-8EF9-F5FA5B32EEE3}" destId="{ECE0A7C9-1B27-4C61-94B4-6C025916268D}" srcOrd="1" destOrd="0" presId="urn:microsoft.com/office/officeart/2005/8/layout/orgChart1"/>
    <dgm:cxn modelId="{6BFBB64C-CAD8-414E-B8BC-AF55BB1D026C}" type="presOf" srcId="{1F2792DF-12F9-4B1A-98CD-8CC87D027251}" destId="{E302FC8D-54D2-4A79-B144-D56F189A4499}" srcOrd="0" destOrd="0" presId="urn:microsoft.com/office/officeart/2005/8/layout/orgChart1"/>
    <dgm:cxn modelId="{ACDA1970-273F-45BF-A691-D06F8C617989}" type="presOf" srcId="{538AF5AF-4997-4BA0-A159-CB3598BAACC7}" destId="{946C0DD0-C49B-4D30-8021-6E54108A7663}" srcOrd="0" destOrd="0" presId="urn:microsoft.com/office/officeart/2005/8/layout/orgChart1"/>
    <dgm:cxn modelId="{F42563EC-4C87-45DC-A885-7FB1F8FCF2C4}" type="presOf" srcId="{2DFF4BB2-06B6-4C9B-AD11-B7FDC5D3CBED}" destId="{D7459A14-C088-4F76-8E4C-4E84158C5E0A}" srcOrd="0" destOrd="0" presId="urn:microsoft.com/office/officeart/2005/8/layout/orgChart1"/>
    <dgm:cxn modelId="{0B3CDFA5-C4CA-4224-A17B-EEAE40B51D42}" type="presOf" srcId="{D6DF57D4-7AFF-4CAA-8EC4-5DBCBA378004}" destId="{4D194605-C0B7-4FBE-9CBA-60213E252674}" srcOrd="0" destOrd="0" presId="urn:microsoft.com/office/officeart/2005/8/layout/orgChart1"/>
    <dgm:cxn modelId="{3E8E493E-9DAD-4EFB-90E6-7B4FA43D693B}" type="presOf" srcId="{EED664BD-BC16-458D-8413-9C96F93038B8}" destId="{AD8E477D-10A2-4AC9-AFC3-62D13BF46859}" srcOrd="1" destOrd="0" presId="urn:microsoft.com/office/officeart/2005/8/layout/orgChart1"/>
    <dgm:cxn modelId="{F504A3AF-91DA-417B-8DED-E26E2B4F6786}" type="presOf" srcId="{81335858-EB91-474F-8E0F-D34F4888B7DE}" destId="{59EFF5BE-4FFC-4F71-8619-ECD8D9FA4A34}" srcOrd="1" destOrd="0" presId="urn:microsoft.com/office/officeart/2005/8/layout/orgChart1"/>
    <dgm:cxn modelId="{CDDC1D18-D206-4841-B5ED-7913DCBD08C8}" srcId="{81335858-EB91-474F-8E0F-D34F4888B7DE}" destId="{EDF57255-22C9-4DA3-A8CE-F8E7DF73FB48}" srcOrd="1" destOrd="0" parTransId="{628FE193-3BD7-45CD-AC0C-65C0CD1D06F5}" sibTransId="{7A82FB74-FA8F-474B-B75D-C5F34EE9F628}"/>
    <dgm:cxn modelId="{DF12896F-0AC8-4044-9A03-2F72C6CC1098}" srcId="{81335858-EB91-474F-8E0F-D34F4888B7DE}" destId="{056ECD9B-2ADE-45C6-9E9F-8BE68EDAD4CF}" srcOrd="2" destOrd="0" parTransId="{3BA147D2-1861-4A12-B67A-E7FE70CF689A}" sibTransId="{73336162-84DA-4F64-A82E-DC39E3D8C54C}"/>
    <dgm:cxn modelId="{8F4FC547-DA70-40EF-ADDE-C79FBCC97067}" type="presOf" srcId="{4ACC99CC-50DE-4D1C-8409-F76E1CFC220D}" destId="{49D71510-2F91-4494-B8E2-19D609494D94}" srcOrd="1" destOrd="0" presId="urn:microsoft.com/office/officeart/2005/8/layout/orgChart1"/>
    <dgm:cxn modelId="{ADA26414-2D41-4359-8AD4-9912A43E6ECD}" type="presOf" srcId="{4F7FEDB2-1594-4D04-BA78-6BDD205F23D9}" destId="{A850BAC0-B581-4EA6-9476-14FB0348881A}" srcOrd="0" destOrd="0" presId="urn:microsoft.com/office/officeart/2005/8/layout/orgChart1"/>
    <dgm:cxn modelId="{37205A92-0E17-4A38-A1DE-47228DA869A8}" srcId="{D6DF57D4-7AFF-4CAA-8EC4-5DBCBA378004}" destId="{81335858-EB91-474F-8E0F-D34F4888B7DE}" srcOrd="0" destOrd="0" parTransId="{A7C67239-89AD-44CC-974B-051DECD5D258}" sibTransId="{5C79A117-4874-4693-99CC-EED73C5CF574}"/>
    <dgm:cxn modelId="{9307CE6A-CBC1-4799-9E23-49245D7BDF89}" type="presOf" srcId="{2DFF4BB2-06B6-4C9B-AD11-B7FDC5D3CBED}" destId="{96474B7A-7E2A-4FD3-A6CD-D133B0F40E4C}" srcOrd="1" destOrd="0" presId="urn:microsoft.com/office/officeart/2005/8/layout/orgChart1"/>
    <dgm:cxn modelId="{62C575B8-3ABC-4D76-8C49-B7661C3863F1}" type="presOf" srcId="{9BCE5E00-FFBF-4A82-9E29-ABA69A261FD8}" destId="{762B68D2-4C68-4759-8591-52D6EBE2E7D7}" srcOrd="0" destOrd="0" presId="urn:microsoft.com/office/officeart/2005/8/layout/orgChart1"/>
    <dgm:cxn modelId="{327F366E-FD09-44C9-A772-AC36DCF46570}" type="presOf" srcId="{056ECD9B-2ADE-45C6-9E9F-8BE68EDAD4CF}" destId="{7837A328-2841-495C-8EE1-EF7BA8A4CF11}" srcOrd="0" destOrd="0" presId="urn:microsoft.com/office/officeart/2005/8/layout/orgChart1"/>
    <dgm:cxn modelId="{2ADBC230-CB07-46A7-B941-CB98E6DB5CC9}" srcId="{EDF57255-22C9-4DA3-A8CE-F8E7DF73FB48}" destId="{A8F63986-D630-4297-9664-BA1C444F4BE2}" srcOrd="0" destOrd="0" parTransId="{2C57318A-4924-4197-8C8E-4565615505EE}" sibTransId="{AA577CE0-83DF-4F4C-B395-02E7A7705DFF}"/>
    <dgm:cxn modelId="{07EB8815-09E8-40E8-B692-B12F83B21AB7}" type="presOf" srcId="{81335858-EB91-474F-8E0F-D34F4888B7DE}" destId="{91EE6BD4-C7D4-475E-8B20-50647A1A79CD}" srcOrd="0" destOrd="0" presId="urn:microsoft.com/office/officeart/2005/8/layout/orgChart1"/>
    <dgm:cxn modelId="{0297BCA1-783D-40CC-A8A0-CA53E0B0FAEF}" type="presOf" srcId="{12A9F406-54E7-4753-B9D0-09C140B40359}" destId="{42C661AA-89D0-4665-B6F0-4B0485AFFECC}" srcOrd="0" destOrd="0" presId="urn:microsoft.com/office/officeart/2005/8/layout/orgChart1"/>
    <dgm:cxn modelId="{F56266F6-1208-46EE-8905-45D4F6ED4DD3}" type="presOf" srcId="{EDF57255-22C9-4DA3-A8CE-F8E7DF73FB48}" destId="{83002F22-A7C3-4F62-B8FE-B976EA7E802F}" srcOrd="0" destOrd="0" presId="urn:microsoft.com/office/officeart/2005/8/layout/orgChart1"/>
    <dgm:cxn modelId="{EF87845F-1037-480E-A0DE-7DE0559B607C}" type="presOf" srcId="{FFCF9093-9290-4EAA-8EF9-F5FA5B32EEE3}" destId="{0EE7FF26-0E4C-4C26-A5E4-D0C89656F4DF}" srcOrd="0" destOrd="0" presId="urn:microsoft.com/office/officeart/2005/8/layout/orgChart1"/>
    <dgm:cxn modelId="{9C902921-A791-4C93-A957-BF0E9301FE3A}" type="presOf" srcId="{B225E4D9-5178-490B-B3A0-8E18ABDE9C9A}" destId="{9C8D6926-06CF-44AE-A2A5-558AC7AE163E}" srcOrd="0" destOrd="0" presId="urn:microsoft.com/office/officeart/2005/8/layout/orgChart1"/>
    <dgm:cxn modelId="{E80C9C2F-89C1-4398-B0C8-C7CE70CA79A0}" type="presOf" srcId="{EDF57255-22C9-4DA3-A8CE-F8E7DF73FB48}" destId="{79673DE5-64D4-4A8F-895A-CCF4514BA405}" srcOrd="1" destOrd="0" presId="urn:microsoft.com/office/officeart/2005/8/layout/orgChart1"/>
    <dgm:cxn modelId="{88F16FA8-0EC6-4DA1-835F-10A1E636C1BA}" type="presOf" srcId="{A8F63986-D630-4297-9664-BA1C444F4BE2}" destId="{72F1E2E5-BFF1-4825-937E-1F080F40AA0C}" srcOrd="0" destOrd="0" presId="urn:microsoft.com/office/officeart/2005/8/layout/orgChart1"/>
    <dgm:cxn modelId="{4CF058F0-60F3-45C5-B0F5-E249D8C93DEA}" srcId="{FFCF9093-9290-4EAA-8EF9-F5FA5B32EEE3}" destId="{2DFF4BB2-06B6-4C9B-AD11-B7FDC5D3CBED}" srcOrd="1" destOrd="0" parTransId="{9146C5E4-1A79-4069-AA77-358451BE4967}" sibTransId="{77380F3C-6411-4F91-82B5-A4573EF4DF0C}"/>
    <dgm:cxn modelId="{093E9ABD-764A-4343-BA79-AE71D77E4CB8}" type="presOf" srcId="{628FE193-3BD7-45CD-AC0C-65C0CD1D06F5}" destId="{A0AE3D50-C4B3-4C76-BBC7-574211A844DB}" srcOrd="0" destOrd="0" presId="urn:microsoft.com/office/officeart/2005/8/layout/orgChart1"/>
    <dgm:cxn modelId="{4A9A5692-DFC3-4C6A-8165-39BC0E616F21}" type="presOf" srcId="{EED664BD-BC16-458D-8413-9C96F93038B8}" destId="{BA8D6547-C1CF-488D-9DB9-3B149295A2A5}" srcOrd="0" destOrd="0" presId="urn:microsoft.com/office/officeart/2005/8/layout/orgChart1"/>
    <dgm:cxn modelId="{6E84F855-042D-43D3-A004-BCA5138FCE9D}" type="presOf" srcId="{671D015F-65F7-4BCC-874C-437593965772}" destId="{C1F4BF91-17CD-4E5F-8D48-7C3F6AB82106}" srcOrd="0" destOrd="0" presId="urn:microsoft.com/office/officeart/2005/8/layout/orgChart1"/>
    <dgm:cxn modelId="{A62A2B40-E12B-4CDC-A734-33B1CF895AE7}" type="presOf" srcId="{9BCE5E00-FFBF-4A82-9E29-ABA69A261FD8}" destId="{C97DFC7D-B57E-473C-B7EB-AAD75C26FA38}" srcOrd="1" destOrd="0" presId="urn:microsoft.com/office/officeart/2005/8/layout/orgChart1"/>
    <dgm:cxn modelId="{F6FDBEB3-62E8-4752-952F-5AF85BF1ADD1}" type="presOf" srcId="{4ACC99CC-50DE-4D1C-8409-F76E1CFC220D}" destId="{D59E14DA-3BD4-488F-ADD1-E36E54F4746B}" srcOrd="0" destOrd="0" presId="urn:microsoft.com/office/officeart/2005/8/layout/orgChart1"/>
    <dgm:cxn modelId="{076393E7-B55B-49B0-8A70-A8A68E627209}" srcId="{81335858-EB91-474F-8E0F-D34F4888B7DE}" destId="{BB156BFB-A3F5-4D30-BAD4-C44B75059345}" srcOrd="3" destOrd="0" parTransId="{671D015F-65F7-4BCC-874C-437593965772}" sibTransId="{4EF5A0B8-88F7-49CA-A017-1A04BB1B89DA}"/>
    <dgm:cxn modelId="{A596578D-1F4D-48A7-B59C-630FAC2453C8}" type="presOf" srcId="{056ECD9B-2ADE-45C6-9E9F-8BE68EDAD4CF}" destId="{7B4BCCC9-7769-4A89-9DAF-ED1E4D429D36}" srcOrd="1" destOrd="0" presId="urn:microsoft.com/office/officeart/2005/8/layout/orgChart1"/>
    <dgm:cxn modelId="{864093E4-3946-4C75-A9BF-702D5DD4BB26}" type="presOf" srcId="{045C93D9-125A-48E4-8F31-4EBEF69D2FB9}" destId="{19CBACAC-956A-45B7-86F9-A0D944408B3E}" srcOrd="0" destOrd="0" presId="urn:microsoft.com/office/officeart/2005/8/layout/orgChart1"/>
    <dgm:cxn modelId="{0CA4AFD2-F2D9-4154-9CA6-90EB8526EA8C}" type="presOf" srcId="{28E7137A-E5C1-4862-B099-8DA16705039C}" destId="{B6A48FBB-23B3-4A4A-841C-98BFBE9FF30D}" srcOrd="0" destOrd="0" presId="urn:microsoft.com/office/officeart/2005/8/layout/orgChart1"/>
    <dgm:cxn modelId="{B912BA0E-52D9-484C-938C-A8226312E475}" type="presOf" srcId="{2C57318A-4924-4197-8C8E-4565615505EE}" destId="{BC954FD1-5D07-44E5-BB66-8C348C0D45E8}" srcOrd="0" destOrd="0" presId="urn:microsoft.com/office/officeart/2005/8/layout/orgChart1"/>
    <dgm:cxn modelId="{C63B82D9-3731-41EA-915E-71C7746570FF}" srcId="{FFCF9093-9290-4EAA-8EF9-F5FA5B32EEE3}" destId="{9BCE5E00-FFBF-4A82-9E29-ABA69A261FD8}" srcOrd="0" destOrd="0" parTransId="{4F7FEDB2-1594-4D04-BA78-6BDD205F23D9}" sibTransId="{DAE63901-763C-4FBB-B3BC-7D3E7E807FD6}"/>
    <dgm:cxn modelId="{68B12805-71A6-4DD0-9429-2E245B377AA0}" type="presParOf" srcId="{4D194605-C0B7-4FBE-9CBA-60213E252674}" destId="{428A841E-0629-4BBD-944D-F1F196C20D5A}" srcOrd="0" destOrd="0" presId="urn:microsoft.com/office/officeart/2005/8/layout/orgChart1"/>
    <dgm:cxn modelId="{EBFF750E-7CE9-4535-A252-180B41177999}" type="presParOf" srcId="{428A841E-0629-4BBD-944D-F1F196C20D5A}" destId="{C7E83131-B789-43D8-849F-481816C6D17B}" srcOrd="0" destOrd="0" presId="urn:microsoft.com/office/officeart/2005/8/layout/orgChart1"/>
    <dgm:cxn modelId="{61B98D32-1B15-4100-96BC-D60C8E1A7F27}" type="presParOf" srcId="{C7E83131-B789-43D8-849F-481816C6D17B}" destId="{91EE6BD4-C7D4-475E-8B20-50647A1A79CD}" srcOrd="0" destOrd="0" presId="urn:microsoft.com/office/officeart/2005/8/layout/orgChart1"/>
    <dgm:cxn modelId="{AD8C07C2-33F9-4831-A211-444CF01EAD51}" type="presParOf" srcId="{C7E83131-B789-43D8-849F-481816C6D17B}" destId="{59EFF5BE-4FFC-4F71-8619-ECD8D9FA4A34}" srcOrd="1" destOrd="0" presId="urn:microsoft.com/office/officeart/2005/8/layout/orgChart1"/>
    <dgm:cxn modelId="{927A8EBA-C9C0-4F2D-9C6F-534632A84EC4}" type="presParOf" srcId="{428A841E-0629-4BBD-944D-F1F196C20D5A}" destId="{3546FDB1-90CC-46E1-A7C4-AAE1B0C5D53F}" srcOrd="1" destOrd="0" presId="urn:microsoft.com/office/officeart/2005/8/layout/orgChart1"/>
    <dgm:cxn modelId="{0BF75E52-FA58-4CA6-BFA9-6F7CA47F13D6}" type="presParOf" srcId="{3546FDB1-90CC-46E1-A7C4-AAE1B0C5D53F}" destId="{42C661AA-89D0-4665-B6F0-4B0485AFFECC}" srcOrd="0" destOrd="0" presId="urn:microsoft.com/office/officeart/2005/8/layout/orgChart1"/>
    <dgm:cxn modelId="{C2D61409-454E-41DA-A56F-C632F0BD617D}" type="presParOf" srcId="{3546FDB1-90CC-46E1-A7C4-AAE1B0C5D53F}" destId="{11EC0180-4AB3-49ED-B654-088CE4227409}" srcOrd="1" destOrd="0" presId="urn:microsoft.com/office/officeart/2005/8/layout/orgChart1"/>
    <dgm:cxn modelId="{224A2E68-3BD7-4EB4-A7CB-BD6194AC8A1B}" type="presParOf" srcId="{11EC0180-4AB3-49ED-B654-088CE4227409}" destId="{73376A0A-19A1-468E-B22B-933FCFD803B9}" srcOrd="0" destOrd="0" presId="urn:microsoft.com/office/officeart/2005/8/layout/orgChart1"/>
    <dgm:cxn modelId="{F69123F3-BF47-49A9-9884-8D8FDCD6FB34}" type="presParOf" srcId="{73376A0A-19A1-468E-B22B-933FCFD803B9}" destId="{BA8D6547-C1CF-488D-9DB9-3B149295A2A5}" srcOrd="0" destOrd="0" presId="urn:microsoft.com/office/officeart/2005/8/layout/orgChart1"/>
    <dgm:cxn modelId="{31C704BB-944F-4EB5-8CF0-48C1270CD1F7}" type="presParOf" srcId="{73376A0A-19A1-468E-B22B-933FCFD803B9}" destId="{AD8E477D-10A2-4AC9-AFC3-62D13BF46859}" srcOrd="1" destOrd="0" presId="urn:microsoft.com/office/officeart/2005/8/layout/orgChart1"/>
    <dgm:cxn modelId="{FB3E184B-700D-433A-BF37-5280A7A68403}" type="presParOf" srcId="{11EC0180-4AB3-49ED-B654-088CE4227409}" destId="{9FCCC4A4-2A8F-4E62-9F7F-D8C95452AF25}" srcOrd="1" destOrd="0" presId="urn:microsoft.com/office/officeart/2005/8/layout/orgChart1"/>
    <dgm:cxn modelId="{9471F782-5DEB-4E14-A821-AA71E8EDA656}" type="presParOf" srcId="{11EC0180-4AB3-49ED-B654-088CE4227409}" destId="{320CA8F4-2704-421C-BE89-23D98A15FD0E}" srcOrd="2" destOrd="0" presId="urn:microsoft.com/office/officeart/2005/8/layout/orgChart1"/>
    <dgm:cxn modelId="{CA5F3ABB-1B85-4D02-B0DA-9E14F57D20F5}" type="presParOf" srcId="{3546FDB1-90CC-46E1-A7C4-AAE1B0C5D53F}" destId="{A0AE3D50-C4B3-4C76-BBC7-574211A844DB}" srcOrd="2" destOrd="0" presId="urn:microsoft.com/office/officeart/2005/8/layout/orgChart1"/>
    <dgm:cxn modelId="{863101A8-3530-470E-9A5E-166AB2131455}" type="presParOf" srcId="{3546FDB1-90CC-46E1-A7C4-AAE1B0C5D53F}" destId="{AF49BA49-A97B-4F92-972D-4AF2E80FB433}" srcOrd="3" destOrd="0" presId="urn:microsoft.com/office/officeart/2005/8/layout/orgChart1"/>
    <dgm:cxn modelId="{CCEFBBDB-9C70-4BA0-A5FE-B86A6BDA2D27}" type="presParOf" srcId="{AF49BA49-A97B-4F92-972D-4AF2E80FB433}" destId="{23362574-0749-4A2D-A958-FEC2E7D66754}" srcOrd="0" destOrd="0" presId="urn:microsoft.com/office/officeart/2005/8/layout/orgChart1"/>
    <dgm:cxn modelId="{56AFE3FA-01A9-49D6-89C4-B70DA1098291}" type="presParOf" srcId="{23362574-0749-4A2D-A958-FEC2E7D66754}" destId="{83002F22-A7C3-4F62-B8FE-B976EA7E802F}" srcOrd="0" destOrd="0" presId="urn:microsoft.com/office/officeart/2005/8/layout/orgChart1"/>
    <dgm:cxn modelId="{EE223D3B-44A7-4A56-818A-612C06A1427B}" type="presParOf" srcId="{23362574-0749-4A2D-A958-FEC2E7D66754}" destId="{79673DE5-64D4-4A8F-895A-CCF4514BA405}" srcOrd="1" destOrd="0" presId="urn:microsoft.com/office/officeart/2005/8/layout/orgChart1"/>
    <dgm:cxn modelId="{99855140-C60D-4E85-86BE-12BD962A7E2E}" type="presParOf" srcId="{AF49BA49-A97B-4F92-972D-4AF2E80FB433}" destId="{A58529D6-5B77-4EF9-8766-6C35B9F5C260}" srcOrd="1" destOrd="0" presId="urn:microsoft.com/office/officeart/2005/8/layout/orgChart1"/>
    <dgm:cxn modelId="{9FCA4B49-97BB-46C3-A7DD-9132323D4791}" type="presParOf" srcId="{A58529D6-5B77-4EF9-8766-6C35B9F5C260}" destId="{BC954FD1-5D07-44E5-BB66-8C348C0D45E8}" srcOrd="0" destOrd="0" presId="urn:microsoft.com/office/officeart/2005/8/layout/orgChart1"/>
    <dgm:cxn modelId="{6399E712-D825-4BF8-9C1C-86D582A10A23}" type="presParOf" srcId="{A58529D6-5B77-4EF9-8766-6C35B9F5C260}" destId="{6D02F700-0240-4459-BF9B-CAD71E69E4C7}" srcOrd="1" destOrd="0" presId="urn:microsoft.com/office/officeart/2005/8/layout/orgChart1"/>
    <dgm:cxn modelId="{566CCC76-156B-4270-BF6F-1E2D18ED31E8}" type="presParOf" srcId="{6D02F700-0240-4459-BF9B-CAD71E69E4C7}" destId="{4676F0D5-8F1B-43FB-9C1D-07AE199506E7}" srcOrd="0" destOrd="0" presId="urn:microsoft.com/office/officeart/2005/8/layout/orgChart1"/>
    <dgm:cxn modelId="{A08E88F5-FD0B-4909-9CBC-E2E5740AD2F5}" type="presParOf" srcId="{4676F0D5-8F1B-43FB-9C1D-07AE199506E7}" destId="{72F1E2E5-BFF1-4825-937E-1F080F40AA0C}" srcOrd="0" destOrd="0" presId="urn:microsoft.com/office/officeart/2005/8/layout/orgChart1"/>
    <dgm:cxn modelId="{AF3807D3-8E36-44B6-BF4D-55A8BF12173A}" type="presParOf" srcId="{4676F0D5-8F1B-43FB-9C1D-07AE199506E7}" destId="{1F0FD574-326F-47A3-BEEF-982DAA84E1CC}" srcOrd="1" destOrd="0" presId="urn:microsoft.com/office/officeart/2005/8/layout/orgChart1"/>
    <dgm:cxn modelId="{FDE2A532-5E6F-4D8F-936E-E7323DB5309B}" type="presParOf" srcId="{6D02F700-0240-4459-BF9B-CAD71E69E4C7}" destId="{F62B0882-9AD9-4F0C-B9A3-F4D8CA519E71}" srcOrd="1" destOrd="0" presId="urn:microsoft.com/office/officeart/2005/8/layout/orgChart1"/>
    <dgm:cxn modelId="{AA6DE910-3502-4CF7-86C1-6CDBB52FD4C1}" type="presParOf" srcId="{6D02F700-0240-4459-BF9B-CAD71E69E4C7}" destId="{E754D731-2BC3-43A2-ABCD-AC719739E4C3}" srcOrd="2" destOrd="0" presId="urn:microsoft.com/office/officeart/2005/8/layout/orgChart1"/>
    <dgm:cxn modelId="{F64B944D-9AB0-4D6A-B403-8F69BF2C0E4C}" type="presParOf" srcId="{AF49BA49-A97B-4F92-972D-4AF2E80FB433}" destId="{2D5EC814-E4E3-481C-B863-28A68AE957AA}" srcOrd="2" destOrd="0" presId="urn:microsoft.com/office/officeart/2005/8/layout/orgChart1"/>
    <dgm:cxn modelId="{442EF687-A8EF-4EB8-9D2A-7B7D0CC12C5B}" type="presParOf" srcId="{3546FDB1-90CC-46E1-A7C4-AAE1B0C5D53F}" destId="{7A38DAEE-667B-46B5-9B2E-0C3ACFD6FBFB}" srcOrd="4" destOrd="0" presId="urn:microsoft.com/office/officeart/2005/8/layout/orgChart1"/>
    <dgm:cxn modelId="{2D3BD8CB-8A01-40E3-A106-32FAC56D2834}" type="presParOf" srcId="{3546FDB1-90CC-46E1-A7C4-AAE1B0C5D53F}" destId="{257266C9-FFC7-40FF-8D20-5ED21A2B9EB5}" srcOrd="5" destOrd="0" presId="urn:microsoft.com/office/officeart/2005/8/layout/orgChart1"/>
    <dgm:cxn modelId="{D5A88802-F847-4756-973E-2A9232C30D3E}" type="presParOf" srcId="{257266C9-FFC7-40FF-8D20-5ED21A2B9EB5}" destId="{5F4784EC-CCCC-442F-BED6-3D2409655903}" srcOrd="0" destOrd="0" presId="urn:microsoft.com/office/officeart/2005/8/layout/orgChart1"/>
    <dgm:cxn modelId="{0DF590EE-45E6-45CD-92B1-893E412608CE}" type="presParOf" srcId="{5F4784EC-CCCC-442F-BED6-3D2409655903}" destId="{7837A328-2841-495C-8EE1-EF7BA8A4CF11}" srcOrd="0" destOrd="0" presId="urn:microsoft.com/office/officeart/2005/8/layout/orgChart1"/>
    <dgm:cxn modelId="{3BFDCE79-5685-4265-B6FA-06C441B8E9F8}" type="presParOf" srcId="{5F4784EC-CCCC-442F-BED6-3D2409655903}" destId="{7B4BCCC9-7769-4A89-9DAF-ED1E4D429D36}" srcOrd="1" destOrd="0" presId="urn:microsoft.com/office/officeart/2005/8/layout/orgChart1"/>
    <dgm:cxn modelId="{F460FDD5-808F-4D4E-B4FB-A6EF07473A46}" type="presParOf" srcId="{257266C9-FFC7-40FF-8D20-5ED21A2B9EB5}" destId="{A6445494-DD8C-48CC-9FFC-ACAA29F19754}" srcOrd="1" destOrd="0" presId="urn:microsoft.com/office/officeart/2005/8/layout/orgChart1"/>
    <dgm:cxn modelId="{77BC2199-B380-4460-A4B5-3E115685965D}" type="presParOf" srcId="{A6445494-DD8C-48CC-9FFC-ACAA29F19754}" destId="{9C8D6926-06CF-44AE-A2A5-558AC7AE163E}" srcOrd="0" destOrd="0" presId="urn:microsoft.com/office/officeart/2005/8/layout/orgChart1"/>
    <dgm:cxn modelId="{A7BE295E-22AB-4C20-9A90-9F2CDB07EBE4}" type="presParOf" srcId="{A6445494-DD8C-48CC-9FFC-ACAA29F19754}" destId="{5BA33752-382F-4EE0-8E7E-7374C7A60324}" srcOrd="1" destOrd="0" presId="urn:microsoft.com/office/officeart/2005/8/layout/orgChart1"/>
    <dgm:cxn modelId="{82D12192-E938-4578-A38C-83F0C5EB202B}" type="presParOf" srcId="{5BA33752-382F-4EE0-8E7E-7374C7A60324}" destId="{FFCEB0D1-7E78-4F27-B34C-B64228D57E29}" srcOrd="0" destOrd="0" presId="urn:microsoft.com/office/officeart/2005/8/layout/orgChart1"/>
    <dgm:cxn modelId="{9F2372C7-2E25-48E3-A06F-596D76F77754}" type="presParOf" srcId="{FFCEB0D1-7E78-4F27-B34C-B64228D57E29}" destId="{E302FC8D-54D2-4A79-B144-D56F189A4499}" srcOrd="0" destOrd="0" presId="urn:microsoft.com/office/officeart/2005/8/layout/orgChart1"/>
    <dgm:cxn modelId="{2F3A1B62-3298-4A06-B1FD-9C60290DF4D0}" type="presParOf" srcId="{FFCEB0D1-7E78-4F27-B34C-B64228D57E29}" destId="{0AD79F5C-8171-4216-ABD5-AA88DDBC61F0}" srcOrd="1" destOrd="0" presId="urn:microsoft.com/office/officeart/2005/8/layout/orgChart1"/>
    <dgm:cxn modelId="{D8296C9D-E0F7-4263-AE40-E015990652E7}" type="presParOf" srcId="{5BA33752-382F-4EE0-8E7E-7374C7A60324}" destId="{9972FC8C-0197-4311-A4BD-AC94FBC71639}" srcOrd="1" destOrd="0" presId="urn:microsoft.com/office/officeart/2005/8/layout/orgChart1"/>
    <dgm:cxn modelId="{E1FCF939-F57B-44CE-8676-DE4F9243C84F}" type="presParOf" srcId="{5BA33752-382F-4EE0-8E7E-7374C7A60324}" destId="{4B6D3266-D862-4E08-B03C-3B7ACFC2DFA2}" srcOrd="2" destOrd="0" presId="urn:microsoft.com/office/officeart/2005/8/layout/orgChart1"/>
    <dgm:cxn modelId="{AC5A368D-B913-4C94-9B06-6270A071625B}" type="presParOf" srcId="{257266C9-FFC7-40FF-8D20-5ED21A2B9EB5}" destId="{86AF3851-A014-4501-8CA4-142796FA912F}" srcOrd="2" destOrd="0" presId="urn:microsoft.com/office/officeart/2005/8/layout/orgChart1"/>
    <dgm:cxn modelId="{ED67630F-F16E-4C9C-809B-293FF49E5130}" type="presParOf" srcId="{3546FDB1-90CC-46E1-A7C4-AAE1B0C5D53F}" destId="{C1F4BF91-17CD-4E5F-8D48-7C3F6AB82106}" srcOrd="6" destOrd="0" presId="urn:microsoft.com/office/officeart/2005/8/layout/orgChart1"/>
    <dgm:cxn modelId="{BD837AE6-1FF5-4B22-8F62-9D8F9BADB389}" type="presParOf" srcId="{3546FDB1-90CC-46E1-A7C4-AAE1B0C5D53F}" destId="{16F34774-2E8B-4F36-95A2-BDE51FF1675E}" srcOrd="7" destOrd="0" presId="urn:microsoft.com/office/officeart/2005/8/layout/orgChart1"/>
    <dgm:cxn modelId="{C07FFF2B-8952-4B47-8E18-C28B6EACBFB7}" type="presParOf" srcId="{16F34774-2E8B-4F36-95A2-BDE51FF1675E}" destId="{D98BD9C4-CA99-4500-B8E0-B68D4EAD6D70}" srcOrd="0" destOrd="0" presId="urn:microsoft.com/office/officeart/2005/8/layout/orgChart1"/>
    <dgm:cxn modelId="{18CCC4CC-55AA-4D1E-8118-78F90887B559}" type="presParOf" srcId="{D98BD9C4-CA99-4500-B8E0-B68D4EAD6D70}" destId="{0AC2D03E-4278-4EC8-BCFE-E66197FC1202}" srcOrd="0" destOrd="0" presId="urn:microsoft.com/office/officeart/2005/8/layout/orgChart1"/>
    <dgm:cxn modelId="{DA36B34B-2E2F-47A2-9A24-189EE054CE5F}" type="presParOf" srcId="{D98BD9C4-CA99-4500-B8E0-B68D4EAD6D70}" destId="{734E06C9-3839-4408-B543-37DBADC0E7A8}" srcOrd="1" destOrd="0" presId="urn:microsoft.com/office/officeart/2005/8/layout/orgChart1"/>
    <dgm:cxn modelId="{28B98F50-A59E-4946-9C09-F6C387E4289B}" type="presParOf" srcId="{16F34774-2E8B-4F36-95A2-BDE51FF1675E}" destId="{BE8BAF26-390D-42EF-A76E-6A33321CDCAE}" srcOrd="1" destOrd="0" presId="urn:microsoft.com/office/officeart/2005/8/layout/orgChart1"/>
    <dgm:cxn modelId="{9ADA117B-6F4E-435B-99DC-B2A0F5F7EBF8}" type="presParOf" srcId="{BE8BAF26-390D-42EF-A76E-6A33321CDCAE}" destId="{946C0DD0-C49B-4D30-8021-6E54108A7663}" srcOrd="0" destOrd="0" presId="urn:microsoft.com/office/officeart/2005/8/layout/orgChart1"/>
    <dgm:cxn modelId="{A8B9063C-85E1-4524-A9C2-38B22952F97E}" type="presParOf" srcId="{BE8BAF26-390D-42EF-A76E-6A33321CDCAE}" destId="{CC85BB3F-1C44-4D09-9A91-031984E01A20}" srcOrd="1" destOrd="0" presId="urn:microsoft.com/office/officeart/2005/8/layout/orgChart1"/>
    <dgm:cxn modelId="{886A331D-AAA8-4A88-94E2-D7901A4D1B7C}" type="presParOf" srcId="{CC85BB3F-1C44-4D09-9A91-031984E01A20}" destId="{BDB6A3EC-D439-4F53-B3E0-8948D77D4661}" srcOrd="0" destOrd="0" presId="urn:microsoft.com/office/officeart/2005/8/layout/orgChart1"/>
    <dgm:cxn modelId="{C1191FFC-E2B8-4089-9CFD-7783E0933B7F}" type="presParOf" srcId="{BDB6A3EC-D439-4F53-B3E0-8948D77D4661}" destId="{19CBACAC-956A-45B7-86F9-A0D944408B3E}" srcOrd="0" destOrd="0" presId="urn:microsoft.com/office/officeart/2005/8/layout/orgChart1"/>
    <dgm:cxn modelId="{EB8A888C-8D6F-4406-B6AF-1841B9622B54}" type="presParOf" srcId="{BDB6A3EC-D439-4F53-B3E0-8948D77D4661}" destId="{3268C7C5-8FA4-448E-AF99-B0AFC73EF52B}" srcOrd="1" destOrd="0" presId="urn:microsoft.com/office/officeart/2005/8/layout/orgChart1"/>
    <dgm:cxn modelId="{C7D3DD3A-FFF1-4793-99CE-1B5A705306A6}" type="presParOf" srcId="{CC85BB3F-1C44-4D09-9A91-031984E01A20}" destId="{9EB23288-0DF9-446B-B8F9-F44A1DD626EA}" srcOrd="1" destOrd="0" presId="urn:microsoft.com/office/officeart/2005/8/layout/orgChart1"/>
    <dgm:cxn modelId="{E5CD9969-DDA8-43D3-9AD8-FF167F9C3987}" type="presParOf" srcId="{CC85BB3F-1C44-4D09-9A91-031984E01A20}" destId="{D0D0023B-E479-48EC-B98B-0FABDE1E22C1}" srcOrd="2" destOrd="0" presId="urn:microsoft.com/office/officeart/2005/8/layout/orgChart1"/>
    <dgm:cxn modelId="{3059E504-F604-45B2-A5B2-C4E0C288D5E7}" type="presParOf" srcId="{16F34774-2E8B-4F36-95A2-BDE51FF1675E}" destId="{BF5F8979-846A-4F91-8BC2-09FF4D0F55B0}" srcOrd="2" destOrd="0" presId="urn:microsoft.com/office/officeart/2005/8/layout/orgChart1"/>
    <dgm:cxn modelId="{59648686-DDE2-4074-9A7B-68FB7BDABE0C}" type="presParOf" srcId="{3546FDB1-90CC-46E1-A7C4-AAE1B0C5D53F}" destId="{B6A48FBB-23B3-4A4A-841C-98BFBE9FF30D}" srcOrd="8" destOrd="0" presId="urn:microsoft.com/office/officeart/2005/8/layout/orgChart1"/>
    <dgm:cxn modelId="{75BDA1CB-A102-4DAD-9E61-93A57608C21B}" type="presParOf" srcId="{3546FDB1-90CC-46E1-A7C4-AAE1B0C5D53F}" destId="{3D200E25-AC13-4111-AC40-1E7913AE6704}" srcOrd="9" destOrd="0" presId="urn:microsoft.com/office/officeart/2005/8/layout/orgChart1"/>
    <dgm:cxn modelId="{A29BE5A9-1FEC-4518-93F5-89C82C138399}" type="presParOf" srcId="{3D200E25-AC13-4111-AC40-1E7913AE6704}" destId="{3D095B55-4B7F-46EE-9C7D-CA70FF282ABE}" srcOrd="0" destOrd="0" presId="urn:microsoft.com/office/officeart/2005/8/layout/orgChart1"/>
    <dgm:cxn modelId="{881F245A-C3B4-40FA-89C8-3DAF1C28DA3C}" type="presParOf" srcId="{3D095B55-4B7F-46EE-9C7D-CA70FF282ABE}" destId="{0EE7FF26-0E4C-4C26-A5E4-D0C89656F4DF}" srcOrd="0" destOrd="0" presId="urn:microsoft.com/office/officeart/2005/8/layout/orgChart1"/>
    <dgm:cxn modelId="{F7CAFD84-F114-4EAF-B40A-B366AB165B7A}" type="presParOf" srcId="{3D095B55-4B7F-46EE-9C7D-CA70FF282ABE}" destId="{ECE0A7C9-1B27-4C61-94B4-6C025916268D}" srcOrd="1" destOrd="0" presId="urn:microsoft.com/office/officeart/2005/8/layout/orgChart1"/>
    <dgm:cxn modelId="{2460A438-4D28-4A64-B1A3-CF11865BE0C5}" type="presParOf" srcId="{3D200E25-AC13-4111-AC40-1E7913AE6704}" destId="{61875C1B-56E1-422E-9EEE-27D9E78139B6}" srcOrd="1" destOrd="0" presId="urn:microsoft.com/office/officeart/2005/8/layout/orgChart1"/>
    <dgm:cxn modelId="{39B4FF03-1305-49E8-B0A7-F28A22AFF44E}" type="presParOf" srcId="{61875C1B-56E1-422E-9EEE-27D9E78139B6}" destId="{A850BAC0-B581-4EA6-9476-14FB0348881A}" srcOrd="0" destOrd="0" presId="urn:microsoft.com/office/officeart/2005/8/layout/orgChart1"/>
    <dgm:cxn modelId="{14839DC9-1EB3-4B25-9A32-28251FA978EE}" type="presParOf" srcId="{61875C1B-56E1-422E-9EEE-27D9E78139B6}" destId="{145461C7-3EFB-4C64-9572-89EF753B49C2}" srcOrd="1" destOrd="0" presId="urn:microsoft.com/office/officeart/2005/8/layout/orgChart1"/>
    <dgm:cxn modelId="{DFC00931-F5BC-4881-8309-CE7729B89E06}" type="presParOf" srcId="{145461C7-3EFB-4C64-9572-89EF753B49C2}" destId="{E990E2B4-3203-49F8-A9EE-9AA7DBC319C5}" srcOrd="0" destOrd="0" presId="urn:microsoft.com/office/officeart/2005/8/layout/orgChart1"/>
    <dgm:cxn modelId="{18A8F49E-4F6D-46D3-AB9B-6153BAEADD7C}" type="presParOf" srcId="{E990E2B4-3203-49F8-A9EE-9AA7DBC319C5}" destId="{762B68D2-4C68-4759-8591-52D6EBE2E7D7}" srcOrd="0" destOrd="0" presId="urn:microsoft.com/office/officeart/2005/8/layout/orgChart1"/>
    <dgm:cxn modelId="{24D1C048-0245-4F50-B7AE-29A63F5B1063}" type="presParOf" srcId="{E990E2B4-3203-49F8-A9EE-9AA7DBC319C5}" destId="{C97DFC7D-B57E-473C-B7EB-AAD75C26FA38}" srcOrd="1" destOrd="0" presId="urn:microsoft.com/office/officeart/2005/8/layout/orgChart1"/>
    <dgm:cxn modelId="{D29E0006-7955-4620-969C-05C3D74F8B9C}" type="presParOf" srcId="{145461C7-3EFB-4C64-9572-89EF753B49C2}" destId="{3AABB1C8-90DF-4EF3-81E2-BCBBE329DD0C}" srcOrd="1" destOrd="0" presId="urn:microsoft.com/office/officeart/2005/8/layout/orgChart1"/>
    <dgm:cxn modelId="{0625C816-CAC2-4B38-A062-C6F252A9F87D}" type="presParOf" srcId="{145461C7-3EFB-4C64-9572-89EF753B49C2}" destId="{235A2DE7-FEC3-43BD-860E-8A99CC91322F}" srcOrd="2" destOrd="0" presId="urn:microsoft.com/office/officeart/2005/8/layout/orgChart1"/>
    <dgm:cxn modelId="{5A4DC31A-A9F2-45AA-958E-64E007253FD3}" type="presParOf" srcId="{61875C1B-56E1-422E-9EEE-27D9E78139B6}" destId="{1C389E83-6ADD-43AA-B819-B9E0418FCE56}" srcOrd="2" destOrd="0" presId="urn:microsoft.com/office/officeart/2005/8/layout/orgChart1"/>
    <dgm:cxn modelId="{9F6BF943-905C-4955-95B6-69AD1B9FC186}" type="presParOf" srcId="{61875C1B-56E1-422E-9EEE-27D9E78139B6}" destId="{EFEEB674-DA12-4972-9B99-E638272527C5}" srcOrd="3" destOrd="0" presId="urn:microsoft.com/office/officeart/2005/8/layout/orgChart1"/>
    <dgm:cxn modelId="{448A3A6D-1250-4211-8374-A8F8D32B31B4}" type="presParOf" srcId="{EFEEB674-DA12-4972-9B99-E638272527C5}" destId="{36446BC9-1F65-4B0E-9E8E-0586A105C786}" srcOrd="0" destOrd="0" presId="urn:microsoft.com/office/officeart/2005/8/layout/orgChart1"/>
    <dgm:cxn modelId="{1E9920DB-5A65-468F-A5AD-EAE4C6D6452A}" type="presParOf" srcId="{36446BC9-1F65-4B0E-9E8E-0586A105C786}" destId="{D7459A14-C088-4F76-8E4C-4E84158C5E0A}" srcOrd="0" destOrd="0" presId="urn:microsoft.com/office/officeart/2005/8/layout/orgChart1"/>
    <dgm:cxn modelId="{3B12B423-F8AD-4DB6-AE36-A67846353F3B}" type="presParOf" srcId="{36446BC9-1F65-4B0E-9E8E-0586A105C786}" destId="{96474B7A-7E2A-4FD3-A6CD-D133B0F40E4C}" srcOrd="1" destOrd="0" presId="urn:microsoft.com/office/officeart/2005/8/layout/orgChart1"/>
    <dgm:cxn modelId="{52F2F580-0F90-4EB2-8850-EA9C53CDF7C8}" type="presParOf" srcId="{EFEEB674-DA12-4972-9B99-E638272527C5}" destId="{37D3A97B-EC1A-4121-AC8B-EEEFCA5B3873}" srcOrd="1" destOrd="0" presId="urn:microsoft.com/office/officeart/2005/8/layout/orgChart1"/>
    <dgm:cxn modelId="{291FD538-6296-4BC6-874D-81EE0960502E}" type="presParOf" srcId="{EFEEB674-DA12-4972-9B99-E638272527C5}" destId="{9A79363D-5231-4456-BCCE-B40354BDA6F8}" srcOrd="2" destOrd="0" presId="urn:microsoft.com/office/officeart/2005/8/layout/orgChart1"/>
    <dgm:cxn modelId="{90F3C98B-53AC-4AAE-A4BC-24699812A575}" type="presParOf" srcId="{61875C1B-56E1-422E-9EEE-27D9E78139B6}" destId="{C031396B-FAC6-4ADB-8AB5-05B7E4220C66}" srcOrd="4" destOrd="0" presId="urn:microsoft.com/office/officeart/2005/8/layout/orgChart1"/>
    <dgm:cxn modelId="{0B08AC17-8289-4D77-9CFA-7D67329F69F1}" type="presParOf" srcId="{61875C1B-56E1-422E-9EEE-27D9E78139B6}" destId="{412B860B-43F6-412D-BD87-EC0F3F068668}" srcOrd="5" destOrd="0" presId="urn:microsoft.com/office/officeart/2005/8/layout/orgChart1"/>
    <dgm:cxn modelId="{536CF5AC-FBE1-452F-BDA6-15833295A9EA}" type="presParOf" srcId="{412B860B-43F6-412D-BD87-EC0F3F068668}" destId="{CED20FC7-7B37-4D44-BFE2-BC915FB22F07}" srcOrd="0" destOrd="0" presId="urn:microsoft.com/office/officeart/2005/8/layout/orgChart1"/>
    <dgm:cxn modelId="{943788AD-66BA-4FFC-87BC-412B8931AEB7}" type="presParOf" srcId="{CED20FC7-7B37-4D44-BFE2-BC915FB22F07}" destId="{D59E14DA-3BD4-488F-ADD1-E36E54F4746B}" srcOrd="0" destOrd="0" presId="urn:microsoft.com/office/officeart/2005/8/layout/orgChart1"/>
    <dgm:cxn modelId="{A7E0B955-6C75-41B4-A1BD-588FC63A5197}" type="presParOf" srcId="{CED20FC7-7B37-4D44-BFE2-BC915FB22F07}" destId="{49D71510-2F91-4494-B8E2-19D609494D94}" srcOrd="1" destOrd="0" presId="urn:microsoft.com/office/officeart/2005/8/layout/orgChart1"/>
    <dgm:cxn modelId="{5953CE4F-797A-4BFE-B7FA-11F600E536AE}" type="presParOf" srcId="{412B860B-43F6-412D-BD87-EC0F3F068668}" destId="{1494F276-AC42-472F-8BC6-BA8643F1F056}" srcOrd="1" destOrd="0" presId="urn:microsoft.com/office/officeart/2005/8/layout/orgChart1"/>
    <dgm:cxn modelId="{CE989382-37E9-4288-894A-C85601D70ADC}" type="presParOf" srcId="{412B860B-43F6-412D-BD87-EC0F3F068668}" destId="{6BB13CA3-25B7-4781-B75C-90D60121590D}" srcOrd="2" destOrd="0" presId="urn:microsoft.com/office/officeart/2005/8/layout/orgChart1"/>
    <dgm:cxn modelId="{45635B9A-50DE-4BC9-8A2E-AAEB977E33A2}" type="presParOf" srcId="{3D200E25-AC13-4111-AC40-1E7913AE6704}" destId="{5A0FCD65-F24A-4427-B0AA-DBB3A7299DD1}" srcOrd="2" destOrd="0" presId="urn:microsoft.com/office/officeart/2005/8/layout/orgChart1"/>
    <dgm:cxn modelId="{E2B33A53-3E90-4D33-AD92-B7BC707C049E}" type="presParOf" srcId="{428A841E-0629-4BBD-944D-F1F196C20D5A}" destId="{DF2298E7-C4EA-4A97-8EAE-37EBDE38A3A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31396B-FAC6-4ADB-8AB5-05B7E4220C66}">
      <dsp:nvSpPr>
        <dsp:cNvPr id="0" name=""/>
        <dsp:cNvSpPr/>
      </dsp:nvSpPr>
      <dsp:spPr>
        <a:xfrm>
          <a:off x="105245" y="1499885"/>
          <a:ext cx="159479" cy="1947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1831"/>
              </a:lnTo>
              <a:lnTo>
                <a:pt x="190937" y="233183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389E83-6ADD-43AA-B819-B9E0418FCE56}">
      <dsp:nvSpPr>
        <dsp:cNvPr id="0" name=""/>
        <dsp:cNvSpPr/>
      </dsp:nvSpPr>
      <dsp:spPr>
        <a:xfrm>
          <a:off x="105245" y="1499885"/>
          <a:ext cx="159479" cy="1212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1193"/>
              </a:lnTo>
              <a:lnTo>
                <a:pt x="190937" y="145119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50BAC0-B581-4EA6-9476-14FB0348881A}">
      <dsp:nvSpPr>
        <dsp:cNvPr id="0" name=""/>
        <dsp:cNvSpPr/>
      </dsp:nvSpPr>
      <dsp:spPr>
        <a:xfrm>
          <a:off x="105245" y="1499885"/>
          <a:ext cx="159479" cy="476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554"/>
              </a:lnTo>
              <a:lnTo>
                <a:pt x="190937" y="570554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A48FBB-23B3-4A4A-841C-98BFBE9FF30D}">
      <dsp:nvSpPr>
        <dsp:cNvPr id="0" name=""/>
        <dsp:cNvSpPr/>
      </dsp:nvSpPr>
      <dsp:spPr>
        <a:xfrm>
          <a:off x="519639" y="764337"/>
          <a:ext cx="2695048" cy="217556"/>
        </a:xfrm>
        <a:custGeom>
          <a:avLst/>
          <a:gdLst/>
          <a:ahLst/>
          <a:cxnLst/>
          <a:rect l="0" t="0" r="0" b="0"/>
          <a:pathLst>
            <a:path>
              <a:moveTo>
                <a:pt x="3226659" y="0"/>
              </a:moveTo>
              <a:lnTo>
                <a:pt x="3226659" y="130235"/>
              </a:lnTo>
              <a:lnTo>
                <a:pt x="0" y="130235"/>
              </a:lnTo>
              <a:lnTo>
                <a:pt x="0" y="26047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C0DD0-C49B-4D30-8021-6E54108A7663}">
      <dsp:nvSpPr>
        <dsp:cNvPr id="0" name=""/>
        <dsp:cNvSpPr/>
      </dsp:nvSpPr>
      <dsp:spPr>
        <a:xfrm>
          <a:off x="1362867" y="1499885"/>
          <a:ext cx="155397" cy="476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554"/>
              </a:lnTo>
              <a:lnTo>
                <a:pt x="186050" y="570554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F4BF91-17CD-4E5F-8D48-7C3F6AB82106}">
      <dsp:nvSpPr>
        <dsp:cNvPr id="0" name=""/>
        <dsp:cNvSpPr/>
      </dsp:nvSpPr>
      <dsp:spPr>
        <a:xfrm>
          <a:off x="1777260" y="764337"/>
          <a:ext cx="1437426" cy="217556"/>
        </a:xfrm>
        <a:custGeom>
          <a:avLst/>
          <a:gdLst/>
          <a:ahLst/>
          <a:cxnLst/>
          <a:rect l="0" t="0" r="0" b="0"/>
          <a:pathLst>
            <a:path>
              <a:moveTo>
                <a:pt x="1720966" y="0"/>
              </a:moveTo>
              <a:lnTo>
                <a:pt x="1720966" y="130235"/>
              </a:lnTo>
              <a:lnTo>
                <a:pt x="0" y="130235"/>
              </a:lnTo>
              <a:lnTo>
                <a:pt x="0" y="26047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D6926-06CF-44AE-A2A5-558AC7AE163E}">
      <dsp:nvSpPr>
        <dsp:cNvPr id="0" name=""/>
        <dsp:cNvSpPr/>
      </dsp:nvSpPr>
      <dsp:spPr>
        <a:xfrm>
          <a:off x="3030800" y="1499885"/>
          <a:ext cx="108778" cy="476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554"/>
              </a:lnTo>
              <a:lnTo>
                <a:pt x="130235" y="570554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8DAEE-667B-46B5-9B2E-0C3ACFD6FBFB}">
      <dsp:nvSpPr>
        <dsp:cNvPr id="0" name=""/>
        <dsp:cNvSpPr/>
      </dsp:nvSpPr>
      <dsp:spPr>
        <a:xfrm>
          <a:off x="3030800" y="764337"/>
          <a:ext cx="183887" cy="217556"/>
        </a:xfrm>
        <a:custGeom>
          <a:avLst/>
          <a:gdLst/>
          <a:ahLst/>
          <a:cxnLst/>
          <a:rect l="0" t="0" r="0" b="0"/>
          <a:pathLst>
            <a:path>
              <a:moveTo>
                <a:pt x="220159" y="0"/>
              </a:moveTo>
              <a:lnTo>
                <a:pt x="220159" y="130235"/>
              </a:lnTo>
              <a:lnTo>
                <a:pt x="0" y="130235"/>
              </a:lnTo>
              <a:lnTo>
                <a:pt x="0" y="26047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954FD1-5D07-44E5-BB66-8C348C0D45E8}">
      <dsp:nvSpPr>
        <dsp:cNvPr id="0" name=""/>
        <dsp:cNvSpPr/>
      </dsp:nvSpPr>
      <dsp:spPr>
        <a:xfrm>
          <a:off x="4237720" y="1499885"/>
          <a:ext cx="155397" cy="476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554"/>
              </a:lnTo>
              <a:lnTo>
                <a:pt x="186050" y="570554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E3D50-C4B3-4C76-BBC7-574211A844DB}">
      <dsp:nvSpPr>
        <dsp:cNvPr id="0" name=""/>
        <dsp:cNvSpPr/>
      </dsp:nvSpPr>
      <dsp:spPr>
        <a:xfrm>
          <a:off x="3214687" y="764337"/>
          <a:ext cx="1437426" cy="2175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35"/>
              </a:lnTo>
              <a:lnTo>
                <a:pt x="1720966" y="130235"/>
              </a:lnTo>
              <a:lnTo>
                <a:pt x="1720966" y="26047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661AA-89D0-4665-B6F0-4B0485AFFECC}">
      <dsp:nvSpPr>
        <dsp:cNvPr id="0" name=""/>
        <dsp:cNvSpPr/>
      </dsp:nvSpPr>
      <dsp:spPr>
        <a:xfrm>
          <a:off x="3214687" y="764337"/>
          <a:ext cx="2690966" cy="2175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35"/>
              </a:lnTo>
              <a:lnTo>
                <a:pt x="3221772" y="130235"/>
              </a:lnTo>
              <a:lnTo>
                <a:pt x="3221772" y="26047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E6BD4-C7D4-475E-8B20-50647A1A79CD}">
      <dsp:nvSpPr>
        <dsp:cNvPr id="0" name=""/>
        <dsp:cNvSpPr/>
      </dsp:nvSpPr>
      <dsp:spPr>
        <a:xfrm>
          <a:off x="2696695" y="246345"/>
          <a:ext cx="1035983" cy="51799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ředitel</a:t>
          </a:r>
        </a:p>
      </dsp:txBody>
      <dsp:txXfrm>
        <a:off x="2696695" y="246345"/>
        <a:ext cx="1035983" cy="517991"/>
      </dsp:txXfrm>
    </dsp:sp>
    <dsp:sp modelId="{BA8D6547-C1CF-488D-9DB9-3B149295A2A5}">
      <dsp:nvSpPr>
        <dsp:cNvPr id="0" name=""/>
        <dsp:cNvSpPr/>
      </dsp:nvSpPr>
      <dsp:spPr>
        <a:xfrm>
          <a:off x="5387662" y="981893"/>
          <a:ext cx="1035983" cy="51799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hospodářka</a:t>
          </a:r>
        </a:p>
      </dsp:txBody>
      <dsp:txXfrm>
        <a:off x="5387662" y="981893"/>
        <a:ext cx="1035983" cy="517991"/>
      </dsp:txXfrm>
    </dsp:sp>
    <dsp:sp modelId="{83002F22-A7C3-4F62-B8FE-B976EA7E802F}">
      <dsp:nvSpPr>
        <dsp:cNvPr id="0" name=""/>
        <dsp:cNvSpPr/>
      </dsp:nvSpPr>
      <dsp:spPr>
        <a:xfrm>
          <a:off x="4134122" y="981893"/>
          <a:ext cx="1035983" cy="51799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školník</a:t>
          </a:r>
        </a:p>
      </dsp:txBody>
      <dsp:txXfrm>
        <a:off x="4134122" y="981893"/>
        <a:ext cx="1035983" cy="517991"/>
      </dsp:txXfrm>
    </dsp:sp>
    <dsp:sp modelId="{72F1E2E5-BFF1-4825-937E-1F080F40AA0C}">
      <dsp:nvSpPr>
        <dsp:cNvPr id="0" name=""/>
        <dsp:cNvSpPr/>
      </dsp:nvSpPr>
      <dsp:spPr>
        <a:xfrm>
          <a:off x="4393118" y="1717441"/>
          <a:ext cx="1035983" cy="51799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uklízečky (2,75)</a:t>
          </a:r>
        </a:p>
      </dsp:txBody>
      <dsp:txXfrm>
        <a:off x="4393118" y="1717441"/>
        <a:ext cx="1035983" cy="517991"/>
      </dsp:txXfrm>
    </dsp:sp>
    <dsp:sp modelId="{7837A328-2841-495C-8EE1-EF7BA8A4CF11}">
      <dsp:nvSpPr>
        <dsp:cNvPr id="0" name=""/>
        <dsp:cNvSpPr/>
      </dsp:nvSpPr>
      <dsp:spPr>
        <a:xfrm>
          <a:off x="2512808" y="981893"/>
          <a:ext cx="1035983" cy="51799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vedoucí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vychovatelka</a:t>
          </a:r>
        </a:p>
      </dsp:txBody>
      <dsp:txXfrm>
        <a:off x="2512808" y="981893"/>
        <a:ext cx="1035983" cy="517991"/>
      </dsp:txXfrm>
    </dsp:sp>
    <dsp:sp modelId="{E302FC8D-54D2-4A79-B144-D56F189A4499}">
      <dsp:nvSpPr>
        <dsp:cNvPr id="0" name=""/>
        <dsp:cNvSpPr/>
      </dsp:nvSpPr>
      <dsp:spPr>
        <a:xfrm>
          <a:off x="3139578" y="1717441"/>
          <a:ext cx="1035983" cy="51799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vychovatelky (2,5)</a:t>
          </a:r>
        </a:p>
      </dsp:txBody>
      <dsp:txXfrm>
        <a:off x="3139578" y="1717441"/>
        <a:ext cx="1035983" cy="517991"/>
      </dsp:txXfrm>
    </dsp:sp>
    <dsp:sp modelId="{0AC2D03E-4278-4EC8-BCFE-E66197FC1202}">
      <dsp:nvSpPr>
        <dsp:cNvPr id="0" name=""/>
        <dsp:cNvSpPr/>
      </dsp:nvSpPr>
      <dsp:spPr>
        <a:xfrm>
          <a:off x="1259269" y="981893"/>
          <a:ext cx="1035983" cy="51799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vedoucí školního klubu</a:t>
          </a:r>
        </a:p>
      </dsp:txBody>
      <dsp:txXfrm>
        <a:off x="1259269" y="981893"/>
        <a:ext cx="1035983" cy="517991"/>
      </dsp:txXfrm>
    </dsp:sp>
    <dsp:sp modelId="{19CBACAC-956A-45B7-86F9-A0D944408B3E}">
      <dsp:nvSpPr>
        <dsp:cNvPr id="0" name=""/>
        <dsp:cNvSpPr/>
      </dsp:nvSpPr>
      <dsp:spPr>
        <a:xfrm>
          <a:off x="1518264" y="1717441"/>
          <a:ext cx="1035983" cy="51799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vedoucí kroužků(19)</a:t>
          </a:r>
        </a:p>
      </dsp:txBody>
      <dsp:txXfrm>
        <a:off x="1518264" y="1717441"/>
        <a:ext cx="1035983" cy="517991"/>
      </dsp:txXfrm>
    </dsp:sp>
    <dsp:sp modelId="{0EE7FF26-0E4C-4C26-A5E4-D0C89656F4DF}">
      <dsp:nvSpPr>
        <dsp:cNvPr id="0" name=""/>
        <dsp:cNvSpPr/>
      </dsp:nvSpPr>
      <dsp:spPr>
        <a:xfrm>
          <a:off x="1647" y="981893"/>
          <a:ext cx="1035983" cy="51799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zástupce ředitele</a:t>
          </a:r>
        </a:p>
      </dsp:txBody>
      <dsp:txXfrm>
        <a:off x="1647" y="981893"/>
        <a:ext cx="1035983" cy="517991"/>
      </dsp:txXfrm>
    </dsp:sp>
    <dsp:sp modelId="{762B68D2-4C68-4759-8591-52D6EBE2E7D7}">
      <dsp:nvSpPr>
        <dsp:cNvPr id="0" name=""/>
        <dsp:cNvSpPr/>
      </dsp:nvSpPr>
      <dsp:spPr>
        <a:xfrm>
          <a:off x="264725" y="1717441"/>
          <a:ext cx="1035983" cy="51799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výchovný poradce</a:t>
          </a:r>
        </a:p>
      </dsp:txBody>
      <dsp:txXfrm>
        <a:off x="264725" y="1717441"/>
        <a:ext cx="1035983" cy="517991"/>
      </dsp:txXfrm>
    </dsp:sp>
    <dsp:sp modelId="{D7459A14-C088-4F76-8E4C-4E84158C5E0A}">
      <dsp:nvSpPr>
        <dsp:cNvPr id="0" name=""/>
        <dsp:cNvSpPr/>
      </dsp:nvSpPr>
      <dsp:spPr>
        <a:xfrm>
          <a:off x="264725" y="2452989"/>
          <a:ext cx="1035983" cy="51799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učitelé</a:t>
          </a:r>
          <a:br>
            <a:rPr lang="cs-CZ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cs-CZ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1. stupně (8)</a:t>
          </a:r>
        </a:p>
      </dsp:txBody>
      <dsp:txXfrm>
        <a:off x="264725" y="2452989"/>
        <a:ext cx="1035983" cy="517991"/>
      </dsp:txXfrm>
    </dsp:sp>
    <dsp:sp modelId="{D59E14DA-3BD4-488F-ADD1-E36E54F4746B}">
      <dsp:nvSpPr>
        <dsp:cNvPr id="0" name=""/>
        <dsp:cNvSpPr/>
      </dsp:nvSpPr>
      <dsp:spPr>
        <a:xfrm>
          <a:off x="264725" y="3188537"/>
          <a:ext cx="1035983" cy="51799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učitelé </a:t>
          </a:r>
          <a:br>
            <a:rPr lang="cs-CZ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cs-CZ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stupně (10)</a:t>
          </a:r>
        </a:p>
      </dsp:txBody>
      <dsp:txXfrm>
        <a:off x="264725" y="3188537"/>
        <a:ext cx="1035983" cy="5179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85B5-4A2B-475C-B942-342051AC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7437</Words>
  <Characters>43885</Characters>
  <Application>Microsoft Office Word</Application>
  <DocSecurity>0</DocSecurity>
  <Lines>365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21</cp:revision>
  <cp:lastPrinted>2021-10-12T11:17:00Z</cp:lastPrinted>
  <dcterms:created xsi:type="dcterms:W3CDTF">2021-07-22T06:22:00Z</dcterms:created>
  <dcterms:modified xsi:type="dcterms:W3CDTF">2021-10-12T13:11:00Z</dcterms:modified>
</cp:coreProperties>
</file>