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Look w:val="04A0" w:firstRow="1" w:lastRow="0" w:firstColumn="1" w:lastColumn="0" w:noHBand="0" w:noVBand="1"/>
      </w:tblPr>
      <w:tblGrid>
        <w:gridCol w:w="2706"/>
        <w:gridCol w:w="6582"/>
      </w:tblGrid>
      <w:tr w:rsidR="001F2D48" w:rsidTr="00995285">
        <w:trPr>
          <w:trHeight w:val="2551"/>
        </w:trPr>
        <w:tc>
          <w:tcPr>
            <w:tcW w:w="2660" w:type="dxa"/>
          </w:tcPr>
          <w:p w:rsidR="001F2D48" w:rsidRPr="00573365" w:rsidRDefault="001F2D48">
            <w:pPr>
              <w:rPr>
                <w:rFonts w:ascii="Times New Roman" w:hAnsi="Times New Roman" w:cs="Times New Roman"/>
                <w:sz w:val="28"/>
                <w:szCs w:val="28"/>
              </w:rPr>
            </w:pPr>
            <w:r w:rsidRPr="00573365">
              <w:rPr>
                <w:rFonts w:ascii="Times New Roman" w:hAnsi="Times New Roman" w:cs="Times New Roman"/>
                <w:noProof/>
                <w:sz w:val="28"/>
                <w:szCs w:val="28"/>
                <w:lang w:eastAsia="cs-CZ"/>
              </w:rPr>
              <w:drawing>
                <wp:inline distT="0" distB="0" distL="0" distR="0" wp14:anchorId="68417FD2" wp14:editId="33D184DD">
                  <wp:extent cx="1571625" cy="1676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950" cy="1683146"/>
                          </a:xfrm>
                          <a:prstGeom prst="rect">
                            <a:avLst/>
                          </a:prstGeom>
                          <a:noFill/>
                          <a:ln>
                            <a:noFill/>
                          </a:ln>
                        </pic:spPr>
                      </pic:pic>
                    </a:graphicData>
                  </a:graphic>
                </wp:inline>
              </w:drawing>
            </w:r>
          </w:p>
        </w:tc>
        <w:tc>
          <w:tcPr>
            <w:tcW w:w="6628" w:type="dxa"/>
          </w:tcPr>
          <w:p w:rsidR="00995285" w:rsidRDefault="00995285" w:rsidP="00995285">
            <w:pPr>
              <w:jc w:val="center"/>
              <w:rPr>
                <w:rFonts w:ascii="Times New Roman" w:hAnsi="Times New Roman" w:cs="Times New Roman"/>
                <w:b/>
                <w:sz w:val="44"/>
                <w:szCs w:val="44"/>
              </w:rPr>
            </w:pPr>
            <w:r w:rsidRPr="00995285">
              <w:rPr>
                <w:rFonts w:ascii="Times New Roman" w:hAnsi="Times New Roman" w:cs="Times New Roman"/>
                <w:b/>
                <w:sz w:val="44"/>
                <w:szCs w:val="44"/>
              </w:rPr>
              <w:t>Základní škola Františka Křižíka Bechyně</w:t>
            </w:r>
          </w:p>
          <w:p w:rsidR="00995285" w:rsidRPr="00995285" w:rsidRDefault="00995285" w:rsidP="00995285">
            <w:pPr>
              <w:rPr>
                <w:rFonts w:ascii="Times New Roman" w:hAnsi="Times New Roman" w:cs="Times New Roman"/>
                <w:b/>
                <w:sz w:val="16"/>
                <w:szCs w:val="16"/>
              </w:rPr>
            </w:pPr>
          </w:p>
          <w:p w:rsidR="00995285" w:rsidRPr="00995285" w:rsidRDefault="00995285" w:rsidP="00995285">
            <w:pPr>
              <w:rPr>
                <w:rFonts w:ascii="Times New Roman" w:hAnsi="Times New Roman" w:cs="Times New Roman"/>
                <w:b/>
                <w:sz w:val="44"/>
                <w:szCs w:val="44"/>
              </w:rPr>
            </w:pPr>
            <w:r w:rsidRPr="00995285">
              <w:rPr>
                <w:rFonts w:ascii="Times New Roman" w:hAnsi="Times New Roman" w:cs="Times New Roman"/>
                <w:b/>
                <w:sz w:val="28"/>
                <w:szCs w:val="28"/>
              </w:rPr>
              <w:t>Libušina 164, 391 65 Bechyně</w:t>
            </w:r>
          </w:p>
          <w:p w:rsidR="00995285" w:rsidRPr="00947192" w:rsidRDefault="00995285" w:rsidP="00995285">
            <w:pPr>
              <w:rPr>
                <w:rFonts w:ascii="Times New Roman" w:hAnsi="Times New Roman" w:cs="Times New Roman"/>
                <w:b/>
                <w:sz w:val="28"/>
                <w:szCs w:val="28"/>
              </w:rPr>
            </w:pPr>
            <w:r w:rsidRPr="00947192">
              <w:rPr>
                <w:rFonts w:ascii="Times New Roman" w:hAnsi="Times New Roman" w:cs="Times New Roman"/>
                <w:b/>
                <w:sz w:val="28"/>
                <w:szCs w:val="28"/>
              </w:rPr>
              <w:t xml:space="preserve">IČO: </w:t>
            </w:r>
            <w:proofErr w:type="gramStart"/>
            <w:r w:rsidRPr="00947192">
              <w:rPr>
                <w:rFonts w:ascii="Times New Roman" w:hAnsi="Times New Roman" w:cs="Times New Roman"/>
                <w:b/>
                <w:sz w:val="28"/>
                <w:szCs w:val="28"/>
              </w:rPr>
              <w:t>70 99 17 66,     DIČ</w:t>
            </w:r>
            <w:proofErr w:type="gramEnd"/>
            <w:r w:rsidRPr="00947192">
              <w:rPr>
                <w:rFonts w:ascii="Times New Roman" w:hAnsi="Times New Roman" w:cs="Times New Roman"/>
                <w:b/>
                <w:sz w:val="28"/>
                <w:szCs w:val="28"/>
              </w:rPr>
              <w:t>: CZ 70 99 17 66</w:t>
            </w:r>
          </w:p>
          <w:p w:rsidR="00995285" w:rsidRDefault="00995285" w:rsidP="00995285">
            <w:pPr>
              <w:rPr>
                <w:rFonts w:ascii="Times New Roman" w:hAnsi="Times New Roman" w:cs="Times New Roman"/>
                <w:b/>
                <w:sz w:val="44"/>
                <w:szCs w:val="44"/>
              </w:rPr>
            </w:pPr>
            <w:r w:rsidRPr="00947192">
              <w:rPr>
                <w:rFonts w:ascii="Times New Roman" w:hAnsi="Times New Roman" w:cs="Times New Roman"/>
                <w:b/>
                <w:sz w:val="28"/>
                <w:szCs w:val="28"/>
              </w:rPr>
              <w:t xml:space="preserve">Tel.: </w:t>
            </w:r>
            <w:r>
              <w:rPr>
                <w:rFonts w:ascii="Times New Roman" w:hAnsi="Times New Roman" w:cs="Times New Roman"/>
                <w:b/>
                <w:sz w:val="28"/>
                <w:szCs w:val="28"/>
              </w:rPr>
              <w:t xml:space="preserve"> </w:t>
            </w:r>
            <w:r w:rsidRPr="00947192">
              <w:rPr>
                <w:rFonts w:ascii="Times New Roman" w:hAnsi="Times New Roman" w:cs="Times New Roman"/>
                <w:b/>
                <w:sz w:val="28"/>
                <w:szCs w:val="28"/>
              </w:rPr>
              <w:t>381 211</w:t>
            </w:r>
            <w:r>
              <w:rPr>
                <w:rFonts w:ascii="Times New Roman" w:hAnsi="Times New Roman" w:cs="Times New Roman"/>
                <w:b/>
                <w:sz w:val="28"/>
                <w:szCs w:val="28"/>
              </w:rPr>
              <w:t> </w:t>
            </w:r>
            <w:r w:rsidRPr="00947192">
              <w:rPr>
                <w:rFonts w:ascii="Times New Roman" w:hAnsi="Times New Roman" w:cs="Times New Roman"/>
                <w:b/>
                <w:sz w:val="28"/>
                <w:szCs w:val="28"/>
              </w:rPr>
              <w:t>032</w:t>
            </w:r>
            <w:r>
              <w:rPr>
                <w:rFonts w:ascii="Times New Roman" w:hAnsi="Times New Roman" w:cs="Times New Roman"/>
                <w:b/>
                <w:sz w:val="28"/>
                <w:szCs w:val="28"/>
              </w:rPr>
              <w:t xml:space="preserve">     </w:t>
            </w:r>
            <w:r w:rsidRPr="00947192">
              <w:rPr>
                <w:rFonts w:ascii="Times New Roman" w:hAnsi="Times New Roman" w:cs="Times New Roman"/>
                <w:b/>
                <w:sz w:val="28"/>
                <w:szCs w:val="28"/>
              </w:rPr>
              <w:t>e-mail: info@zslibusina.cz</w:t>
            </w:r>
          </w:p>
          <w:p w:rsidR="00995285" w:rsidRPr="00995285" w:rsidRDefault="00995285" w:rsidP="00995285">
            <w:pPr>
              <w:jc w:val="center"/>
              <w:rPr>
                <w:rFonts w:ascii="Times New Roman" w:hAnsi="Times New Roman" w:cs="Times New Roman"/>
                <w:b/>
                <w:sz w:val="44"/>
                <w:szCs w:val="44"/>
              </w:rPr>
            </w:pPr>
          </w:p>
        </w:tc>
      </w:tr>
    </w:tbl>
    <w:p w:rsidR="00370C78" w:rsidRDefault="00370C78" w:rsidP="00370C78">
      <w:pPr>
        <w:pStyle w:val="Bezmezer"/>
        <w:rPr>
          <w:sz w:val="28"/>
          <w:szCs w:val="28"/>
        </w:rPr>
      </w:pPr>
    </w:p>
    <w:p w:rsidR="004B1A76" w:rsidRDefault="00C421E4" w:rsidP="0080216A">
      <w:pPr>
        <w:pStyle w:val="Bezmezer"/>
        <w:jc w:val="center"/>
        <w:rPr>
          <w:rFonts w:ascii="Times New Roman" w:hAnsi="Times New Roman" w:cs="Times New Roman"/>
          <w:b/>
          <w:sz w:val="36"/>
          <w:szCs w:val="36"/>
          <w:u w:val="single"/>
        </w:rPr>
      </w:pPr>
      <w:r w:rsidRPr="0080216A">
        <w:rPr>
          <w:rFonts w:ascii="Times New Roman" w:hAnsi="Times New Roman" w:cs="Times New Roman"/>
          <w:b/>
          <w:sz w:val="36"/>
          <w:szCs w:val="36"/>
          <w:u w:val="single"/>
        </w:rPr>
        <w:t xml:space="preserve">Stanovisko školy k jednodenní výstražné stávce pracovníků </w:t>
      </w:r>
      <w:r w:rsidR="00D16EDB">
        <w:rPr>
          <w:rFonts w:ascii="Times New Roman" w:hAnsi="Times New Roman" w:cs="Times New Roman"/>
          <w:b/>
          <w:sz w:val="36"/>
          <w:szCs w:val="36"/>
          <w:u w:val="single"/>
        </w:rPr>
        <w:t xml:space="preserve">ve </w:t>
      </w:r>
      <w:r w:rsidRPr="0080216A">
        <w:rPr>
          <w:rFonts w:ascii="Times New Roman" w:hAnsi="Times New Roman" w:cs="Times New Roman"/>
          <w:b/>
          <w:sz w:val="36"/>
          <w:szCs w:val="36"/>
          <w:u w:val="single"/>
        </w:rPr>
        <w:t>školství 27. 11. 2023</w:t>
      </w:r>
    </w:p>
    <w:p w:rsidR="0080216A" w:rsidRDefault="0080216A" w:rsidP="0080216A">
      <w:pPr>
        <w:pStyle w:val="Bezmezer"/>
        <w:jc w:val="center"/>
        <w:rPr>
          <w:rFonts w:ascii="Times New Roman" w:hAnsi="Times New Roman" w:cs="Times New Roman"/>
          <w:b/>
          <w:sz w:val="36"/>
          <w:szCs w:val="36"/>
          <w:u w:val="single"/>
        </w:rPr>
      </w:pPr>
    </w:p>
    <w:p w:rsidR="0080216A" w:rsidRDefault="0080216A" w:rsidP="0080216A">
      <w:pPr>
        <w:pStyle w:val="Bezmezer"/>
        <w:jc w:val="both"/>
        <w:rPr>
          <w:rFonts w:ascii="Times New Roman" w:hAnsi="Times New Roman" w:cs="Times New Roman"/>
          <w:b/>
          <w:sz w:val="28"/>
          <w:szCs w:val="28"/>
        </w:rPr>
      </w:pPr>
      <w:r>
        <w:rPr>
          <w:rFonts w:ascii="Times New Roman" w:hAnsi="Times New Roman" w:cs="Times New Roman"/>
          <w:b/>
          <w:sz w:val="28"/>
          <w:szCs w:val="28"/>
        </w:rPr>
        <w:t xml:space="preserve">Zaměstnanci Základní školy Františka Křižíka Bechyně se 27. 11. 2023 nezapojí aktivně do výstražné stávky pracovníků </w:t>
      </w:r>
      <w:r w:rsidR="00D16EDB">
        <w:rPr>
          <w:rFonts w:ascii="Times New Roman" w:hAnsi="Times New Roman" w:cs="Times New Roman"/>
          <w:b/>
          <w:sz w:val="28"/>
          <w:szCs w:val="28"/>
        </w:rPr>
        <w:t xml:space="preserve">ve </w:t>
      </w:r>
      <w:bookmarkStart w:id="0" w:name="_GoBack"/>
      <w:bookmarkEnd w:id="0"/>
      <w:r>
        <w:rPr>
          <w:rFonts w:ascii="Times New Roman" w:hAnsi="Times New Roman" w:cs="Times New Roman"/>
          <w:b/>
          <w:sz w:val="28"/>
          <w:szCs w:val="28"/>
        </w:rPr>
        <w:t>školství. Bude probíhat řádná výuka. Zaměstnanci však plně podporují požadavky a cíl této stávky</w:t>
      </w:r>
      <w:r w:rsidR="00381B2F">
        <w:rPr>
          <w:rFonts w:ascii="Times New Roman" w:hAnsi="Times New Roman" w:cs="Times New Roman"/>
          <w:b/>
          <w:sz w:val="28"/>
          <w:szCs w:val="28"/>
        </w:rPr>
        <w:t xml:space="preserve"> a stávku viditelnou formou podpoří</w:t>
      </w:r>
      <w:r>
        <w:rPr>
          <w:rFonts w:ascii="Times New Roman" w:hAnsi="Times New Roman" w:cs="Times New Roman"/>
          <w:b/>
          <w:sz w:val="28"/>
          <w:szCs w:val="28"/>
        </w:rPr>
        <w:t>.</w:t>
      </w:r>
    </w:p>
    <w:p w:rsidR="0080216A" w:rsidRPr="00EB21C6" w:rsidRDefault="0080216A" w:rsidP="0080216A">
      <w:pPr>
        <w:pStyle w:val="Bezmezer"/>
        <w:jc w:val="both"/>
        <w:rPr>
          <w:rFonts w:ascii="Times New Roman" w:hAnsi="Times New Roman" w:cs="Times New Roman"/>
          <w:b/>
          <w:sz w:val="16"/>
          <w:szCs w:val="16"/>
        </w:rPr>
      </w:pPr>
    </w:p>
    <w:p w:rsidR="0080216A" w:rsidRPr="0080216A" w:rsidRDefault="0080216A" w:rsidP="0080216A">
      <w:pPr>
        <w:pStyle w:val="Bezmezer"/>
        <w:jc w:val="both"/>
        <w:rPr>
          <w:rFonts w:ascii="Times New Roman" w:hAnsi="Times New Roman" w:cs="Times New Roman"/>
          <w:b/>
          <w:sz w:val="28"/>
          <w:szCs w:val="28"/>
          <w:u w:val="single"/>
        </w:rPr>
      </w:pPr>
      <w:r w:rsidRPr="0080216A">
        <w:rPr>
          <w:rFonts w:ascii="Times New Roman" w:hAnsi="Times New Roman" w:cs="Times New Roman"/>
          <w:b/>
          <w:sz w:val="28"/>
          <w:szCs w:val="28"/>
          <w:u w:val="single"/>
        </w:rPr>
        <w:t>Cíl stávky:</w:t>
      </w:r>
    </w:p>
    <w:p w:rsidR="0080216A" w:rsidRPr="0080216A" w:rsidRDefault="00381B2F" w:rsidP="0080216A">
      <w:pPr>
        <w:pStyle w:val="Bezmezer"/>
        <w:jc w:val="both"/>
        <w:rPr>
          <w:rFonts w:ascii="Times New Roman" w:hAnsi="Times New Roman" w:cs="Times New Roman"/>
          <w:sz w:val="28"/>
          <w:szCs w:val="28"/>
        </w:rPr>
      </w:pPr>
      <w:r>
        <w:rPr>
          <w:rStyle w:val="Siln"/>
          <w:rFonts w:ascii="Times New Roman" w:hAnsi="Times New Roman" w:cs="Times New Roman"/>
          <w:sz w:val="28"/>
          <w:szCs w:val="28"/>
        </w:rPr>
        <w:t>„</w:t>
      </w:r>
      <w:r w:rsidR="0080216A" w:rsidRPr="0080216A">
        <w:rPr>
          <w:rStyle w:val="Siln"/>
          <w:rFonts w:ascii="Times New Roman" w:hAnsi="Times New Roman" w:cs="Times New Roman"/>
          <w:sz w:val="28"/>
          <w:szCs w:val="28"/>
        </w:rPr>
        <w:t>Zabránit dalšímu snižování výdajů ve školství, které by nesporně negativně ovlivnilo kvalitu vzdělávání.  Nedostatek finančních prostředků ve školách by způsobil výrazný pokles počtu hodin věnovaných výuce, omezení možnosti školy dělit třídy na skupiny, ve kterých je vzdělávání efektivnější, zvyšování počtu žáků ve třídách, omezování volitelných předmětů, ohrožení existence malotřídek.</w:t>
      </w:r>
      <w:r>
        <w:rPr>
          <w:rStyle w:val="Siln"/>
          <w:rFonts w:ascii="Times New Roman" w:hAnsi="Times New Roman" w:cs="Times New Roman"/>
          <w:sz w:val="28"/>
          <w:szCs w:val="28"/>
        </w:rPr>
        <w:t>“</w:t>
      </w:r>
      <w:r w:rsidR="0080216A" w:rsidRPr="0080216A">
        <w:rPr>
          <w:rStyle w:val="Siln"/>
          <w:rFonts w:ascii="Times New Roman" w:hAnsi="Times New Roman" w:cs="Times New Roman"/>
          <w:sz w:val="28"/>
          <w:szCs w:val="28"/>
        </w:rPr>
        <w:t xml:space="preserve"> </w:t>
      </w:r>
    </w:p>
    <w:p w:rsidR="00381B2F" w:rsidRPr="00EB21C6" w:rsidRDefault="00381B2F" w:rsidP="0080216A">
      <w:pPr>
        <w:pStyle w:val="Bezmezer"/>
        <w:jc w:val="both"/>
        <w:rPr>
          <w:rStyle w:val="cea"/>
          <w:sz w:val="16"/>
          <w:szCs w:val="16"/>
        </w:rPr>
      </w:pPr>
    </w:p>
    <w:p w:rsidR="00381B2F" w:rsidRDefault="00381B2F" w:rsidP="0080216A">
      <w:pPr>
        <w:pStyle w:val="Bezmezer"/>
        <w:jc w:val="both"/>
        <w:rPr>
          <w:rStyle w:val="cea"/>
          <w:rFonts w:ascii="Times New Roman" w:hAnsi="Times New Roman" w:cs="Times New Roman"/>
          <w:sz w:val="28"/>
          <w:szCs w:val="28"/>
        </w:rPr>
      </w:pPr>
      <w:r w:rsidRPr="00381B2F">
        <w:rPr>
          <w:rStyle w:val="cea"/>
          <w:rFonts w:ascii="Times New Roman" w:hAnsi="Times New Roman" w:cs="Times New Roman"/>
          <w:sz w:val="28"/>
          <w:szCs w:val="28"/>
        </w:rPr>
        <w:t xml:space="preserve">Nedostatek finančních prostředků ve školách by způsobil výrazný pokles počtu hodin věnovaných výuce. To </w:t>
      </w:r>
      <w:r>
        <w:rPr>
          <w:rStyle w:val="cea"/>
          <w:rFonts w:ascii="Times New Roman" w:hAnsi="Times New Roman" w:cs="Times New Roman"/>
          <w:sz w:val="28"/>
          <w:szCs w:val="28"/>
        </w:rPr>
        <w:t>by znamenalo</w:t>
      </w:r>
      <w:r w:rsidRPr="00381B2F">
        <w:rPr>
          <w:rStyle w:val="cea"/>
          <w:rFonts w:ascii="Times New Roman" w:hAnsi="Times New Roman" w:cs="Times New Roman"/>
          <w:sz w:val="28"/>
          <w:szCs w:val="28"/>
        </w:rPr>
        <w:t xml:space="preserve"> především omezení dělení tříd na skupiny, ve kterých je vzdělávání efektivnější, dále zvyšování počtu žáků ve třídách, omezování volitelných předmět</w:t>
      </w:r>
      <w:r>
        <w:rPr>
          <w:rStyle w:val="cea"/>
          <w:rFonts w:ascii="Times New Roman" w:hAnsi="Times New Roman" w:cs="Times New Roman"/>
          <w:sz w:val="28"/>
          <w:szCs w:val="28"/>
        </w:rPr>
        <w:t>ů a možná i likvidaci malotřídních škol</w:t>
      </w:r>
      <w:r w:rsidRPr="00381B2F">
        <w:rPr>
          <w:rStyle w:val="cea"/>
          <w:rFonts w:ascii="Times New Roman" w:hAnsi="Times New Roman" w:cs="Times New Roman"/>
          <w:sz w:val="28"/>
          <w:szCs w:val="28"/>
        </w:rPr>
        <w:t>. Snížení finančních prostředků na asistenta pedagoga by ohrozilo společné vzdělávání dětí se speciálními vzdělávacími potřebami. Snížení finančních prostředků by rovněž omezilo pořizování učebnic a pomůcek pro vzdělávání. Pokud se naplní škrty počtu nep</w:t>
      </w:r>
      <w:r>
        <w:rPr>
          <w:rStyle w:val="cea"/>
          <w:rFonts w:ascii="Times New Roman" w:hAnsi="Times New Roman" w:cs="Times New Roman"/>
          <w:sz w:val="28"/>
          <w:szCs w:val="28"/>
        </w:rPr>
        <w:t>edagogických pracovníků, bude</w:t>
      </w:r>
      <w:r w:rsidRPr="00381B2F">
        <w:rPr>
          <w:rStyle w:val="cea"/>
          <w:rFonts w:ascii="Times New Roman" w:hAnsi="Times New Roman" w:cs="Times New Roman"/>
          <w:sz w:val="28"/>
          <w:szCs w:val="28"/>
        </w:rPr>
        <w:t xml:space="preserve"> velmi těžké zajistit provoz škol. </w:t>
      </w:r>
    </w:p>
    <w:p w:rsidR="00EB21C6" w:rsidRDefault="00EB21C6" w:rsidP="0080216A">
      <w:pPr>
        <w:pStyle w:val="Bezmezer"/>
        <w:jc w:val="both"/>
        <w:rPr>
          <w:rStyle w:val="cea"/>
          <w:rFonts w:ascii="Times New Roman" w:hAnsi="Times New Roman" w:cs="Times New Roman"/>
          <w:sz w:val="28"/>
          <w:szCs w:val="28"/>
        </w:rPr>
      </w:pPr>
    </w:p>
    <w:p w:rsidR="00381B2F" w:rsidRDefault="00381B2F" w:rsidP="0080216A">
      <w:pPr>
        <w:pStyle w:val="Bezmezer"/>
        <w:jc w:val="both"/>
        <w:rPr>
          <w:rStyle w:val="cea"/>
          <w:rFonts w:ascii="Times New Roman" w:hAnsi="Times New Roman" w:cs="Times New Roman"/>
          <w:sz w:val="28"/>
          <w:szCs w:val="28"/>
        </w:rPr>
      </w:pPr>
      <w:r>
        <w:rPr>
          <w:rStyle w:val="cea"/>
          <w:rFonts w:ascii="Times New Roman" w:hAnsi="Times New Roman" w:cs="Times New Roman"/>
          <w:sz w:val="28"/>
          <w:szCs w:val="28"/>
        </w:rPr>
        <w:t xml:space="preserve">Pokud je pro vládu školství skutečnou prioritou, neměla by činit </w:t>
      </w:r>
      <w:r w:rsidR="00EB21C6">
        <w:rPr>
          <w:rStyle w:val="cea"/>
          <w:rFonts w:ascii="Times New Roman" w:hAnsi="Times New Roman" w:cs="Times New Roman"/>
          <w:sz w:val="28"/>
          <w:szCs w:val="28"/>
        </w:rPr>
        <w:t xml:space="preserve">mnohdy protichůdné a </w:t>
      </w:r>
      <w:r>
        <w:rPr>
          <w:rStyle w:val="cea"/>
          <w:rFonts w:ascii="Times New Roman" w:hAnsi="Times New Roman" w:cs="Times New Roman"/>
          <w:sz w:val="28"/>
          <w:szCs w:val="28"/>
        </w:rPr>
        <w:t>nesystémové kroky.</w:t>
      </w:r>
    </w:p>
    <w:p w:rsidR="00E74781" w:rsidRDefault="00E74781" w:rsidP="0080216A">
      <w:pPr>
        <w:pStyle w:val="Bezmezer"/>
        <w:jc w:val="both"/>
        <w:rPr>
          <w:rStyle w:val="cea"/>
          <w:rFonts w:ascii="Times New Roman" w:hAnsi="Times New Roman" w:cs="Times New Roman"/>
          <w:sz w:val="28"/>
          <w:szCs w:val="28"/>
        </w:rPr>
      </w:pPr>
    </w:p>
    <w:p w:rsidR="00B75F06" w:rsidRDefault="00B75F06" w:rsidP="0080216A">
      <w:pPr>
        <w:pStyle w:val="Bezmezer"/>
        <w:jc w:val="both"/>
        <w:rPr>
          <w:rStyle w:val="cea"/>
          <w:rFonts w:ascii="Times New Roman" w:hAnsi="Times New Roman" w:cs="Times New Roman"/>
          <w:sz w:val="28"/>
          <w:szCs w:val="28"/>
        </w:rPr>
      </w:pPr>
    </w:p>
    <w:p w:rsidR="00E74781" w:rsidRPr="00381B2F" w:rsidRDefault="00E74781" w:rsidP="0080216A">
      <w:pPr>
        <w:pStyle w:val="Bezmezer"/>
        <w:jc w:val="both"/>
        <w:rPr>
          <w:rFonts w:ascii="Times New Roman" w:hAnsi="Times New Roman" w:cs="Times New Roman"/>
          <w:b/>
          <w:sz w:val="28"/>
          <w:szCs w:val="28"/>
        </w:rPr>
      </w:pPr>
      <w:r>
        <w:rPr>
          <w:rStyle w:val="cea"/>
          <w:rFonts w:ascii="Times New Roman" w:hAnsi="Times New Roman" w:cs="Times New Roman"/>
          <w:sz w:val="28"/>
          <w:szCs w:val="28"/>
        </w:rPr>
        <w:t xml:space="preserve">V Bechyni, 16. 11. </w:t>
      </w:r>
      <w:proofErr w:type="gramStart"/>
      <w:r>
        <w:rPr>
          <w:rStyle w:val="cea"/>
          <w:rFonts w:ascii="Times New Roman" w:hAnsi="Times New Roman" w:cs="Times New Roman"/>
          <w:sz w:val="28"/>
          <w:szCs w:val="28"/>
        </w:rPr>
        <w:t xml:space="preserve">2023                   </w:t>
      </w:r>
      <w:r w:rsidR="00B75F06">
        <w:rPr>
          <w:rStyle w:val="cea"/>
          <w:rFonts w:ascii="Times New Roman" w:hAnsi="Times New Roman" w:cs="Times New Roman"/>
          <w:sz w:val="28"/>
          <w:szCs w:val="28"/>
        </w:rPr>
        <w:t xml:space="preserve">          </w:t>
      </w:r>
      <w:r>
        <w:rPr>
          <w:rStyle w:val="cea"/>
          <w:rFonts w:ascii="Times New Roman" w:hAnsi="Times New Roman" w:cs="Times New Roman"/>
          <w:sz w:val="28"/>
          <w:szCs w:val="28"/>
        </w:rPr>
        <w:t>Mgr.</w:t>
      </w:r>
      <w:proofErr w:type="gramEnd"/>
      <w:r>
        <w:rPr>
          <w:rStyle w:val="cea"/>
          <w:rFonts w:ascii="Times New Roman" w:hAnsi="Times New Roman" w:cs="Times New Roman"/>
          <w:sz w:val="28"/>
          <w:szCs w:val="28"/>
        </w:rPr>
        <w:t xml:space="preserve"> Milan Kožíšek, ředitel školy</w:t>
      </w:r>
    </w:p>
    <w:sectPr w:rsidR="00E74781" w:rsidRPr="00381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873AB"/>
    <w:multiLevelType w:val="multilevel"/>
    <w:tmpl w:val="755E3164"/>
    <w:lvl w:ilvl="0">
      <w:numFmt w:val="bullet"/>
      <w:lvlText w:val="-"/>
      <w:lvlJc w:val="left"/>
      <w:pPr>
        <w:ind w:left="204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nsid w:val="2A1820CE"/>
    <w:multiLevelType w:val="hybridMultilevel"/>
    <w:tmpl w:val="49466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48"/>
    <w:rsid w:val="00063D26"/>
    <w:rsid w:val="000D6340"/>
    <w:rsid w:val="001861EB"/>
    <w:rsid w:val="001F2D48"/>
    <w:rsid w:val="002061CB"/>
    <w:rsid w:val="002847AA"/>
    <w:rsid w:val="002B1F0E"/>
    <w:rsid w:val="00322DB4"/>
    <w:rsid w:val="00344B19"/>
    <w:rsid w:val="003524F5"/>
    <w:rsid w:val="003627DA"/>
    <w:rsid w:val="00370C78"/>
    <w:rsid w:val="00381B2F"/>
    <w:rsid w:val="003836E3"/>
    <w:rsid w:val="0039156B"/>
    <w:rsid w:val="003D55FA"/>
    <w:rsid w:val="00401C26"/>
    <w:rsid w:val="004422EE"/>
    <w:rsid w:val="0047398B"/>
    <w:rsid w:val="00486F28"/>
    <w:rsid w:val="004B1A76"/>
    <w:rsid w:val="004B3B4E"/>
    <w:rsid w:val="00542744"/>
    <w:rsid w:val="00544DE4"/>
    <w:rsid w:val="00573365"/>
    <w:rsid w:val="005D53E7"/>
    <w:rsid w:val="00657580"/>
    <w:rsid w:val="006B62E3"/>
    <w:rsid w:val="006F2258"/>
    <w:rsid w:val="00733F4B"/>
    <w:rsid w:val="00734F24"/>
    <w:rsid w:val="007A5D87"/>
    <w:rsid w:val="007E2DFC"/>
    <w:rsid w:val="007F65C4"/>
    <w:rsid w:val="0080216A"/>
    <w:rsid w:val="00864696"/>
    <w:rsid w:val="008C5FF8"/>
    <w:rsid w:val="0095154A"/>
    <w:rsid w:val="00995285"/>
    <w:rsid w:val="009A06A3"/>
    <w:rsid w:val="009C3367"/>
    <w:rsid w:val="00A014E0"/>
    <w:rsid w:val="00A74545"/>
    <w:rsid w:val="00AA4387"/>
    <w:rsid w:val="00B00A8C"/>
    <w:rsid w:val="00B57E44"/>
    <w:rsid w:val="00B75F06"/>
    <w:rsid w:val="00C202C0"/>
    <w:rsid w:val="00C421E4"/>
    <w:rsid w:val="00C42382"/>
    <w:rsid w:val="00CD55E9"/>
    <w:rsid w:val="00CD67CD"/>
    <w:rsid w:val="00CE2455"/>
    <w:rsid w:val="00D16EDB"/>
    <w:rsid w:val="00D2526D"/>
    <w:rsid w:val="00D34356"/>
    <w:rsid w:val="00D46E27"/>
    <w:rsid w:val="00D548F8"/>
    <w:rsid w:val="00D86985"/>
    <w:rsid w:val="00E65370"/>
    <w:rsid w:val="00E74781"/>
    <w:rsid w:val="00EB21C6"/>
    <w:rsid w:val="00EC0D8C"/>
    <w:rsid w:val="00ED2222"/>
    <w:rsid w:val="00FE59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F2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F2D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2D48"/>
    <w:rPr>
      <w:rFonts w:ascii="Tahoma" w:hAnsi="Tahoma" w:cs="Tahoma"/>
      <w:sz w:val="16"/>
      <w:szCs w:val="16"/>
    </w:rPr>
  </w:style>
  <w:style w:type="paragraph" w:styleId="Bezmezer">
    <w:name w:val="No Spacing"/>
    <w:link w:val="BezmezerChar"/>
    <w:uiPriority w:val="1"/>
    <w:qFormat/>
    <w:rsid w:val="007A5D87"/>
    <w:pPr>
      <w:spacing w:after="0" w:line="240" w:lineRule="auto"/>
    </w:pPr>
  </w:style>
  <w:style w:type="paragraph" w:styleId="Odstavecseseznamem">
    <w:name w:val="List Paragraph"/>
    <w:basedOn w:val="Normln"/>
    <w:uiPriority w:val="34"/>
    <w:qFormat/>
    <w:rsid w:val="007E2DFC"/>
    <w:pPr>
      <w:spacing w:after="0" w:line="240" w:lineRule="auto"/>
      <w:ind w:left="720"/>
      <w:contextualSpacing/>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22DB4"/>
    <w:rPr>
      <w:color w:val="0000FF" w:themeColor="hyperlink"/>
      <w:u w:val="single"/>
    </w:rPr>
  </w:style>
  <w:style w:type="character" w:customStyle="1" w:styleId="atm-text-decorator">
    <w:name w:val="atm-text-decorator"/>
    <w:basedOn w:val="Standardnpsmoodstavce"/>
    <w:rsid w:val="00344B19"/>
  </w:style>
  <w:style w:type="paragraph" w:customStyle="1" w:styleId="Default">
    <w:name w:val="Default"/>
    <w:rsid w:val="00573365"/>
    <w:pPr>
      <w:autoSpaceDE w:val="0"/>
      <w:autoSpaceDN w:val="0"/>
      <w:adjustRightInd w:val="0"/>
      <w:spacing w:after="0" w:line="240" w:lineRule="auto"/>
    </w:pPr>
    <w:rPr>
      <w:rFonts w:ascii="Calibri" w:hAnsi="Calibri" w:cs="Calibri"/>
      <w:color w:val="000000"/>
      <w:sz w:val="24"/>
      <w:szCs w:val="24"/>
    </w:rPr>
  </w:style>
  <w:style w:type="character" w:customStyle="1" w:styleId="BezmezerChar">
    <w:name w:val="Bez mezer Char"/>
    <w:basedOn w:val="Standardnpsmoodstavce"/>
    <w:link w:val="Bezmezer"/>
    <w:uiPriority w:val="1"/>
    <w:rsid w:val="0080216A"/>
  </w:style>
  <w:style w:type="character" w:styleId="Siln">
    <w:name w:val="Strong"/>
    <w:basedOn w:val="Standardnpsmoodstavce"/>
    <w:uiPriority w:val="22"/>
    <w:qFormat/>
    <w:rsid w:val="0080216A"/>
    <w:rPr>
      <w:b/>
      <w:bCs/>
    </w:rPr>
  </w:style>
  <w:style w:type="character" w:customStyle="1" w:styleId="cea">
    <w:name w:val="c_ea"/>
    <w:basedOn w:val="Standardnpsmoodstavce"/>
    <w:rsid w:val="00381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F2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F2D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2D48"/>
    <w:rPr>
      <w:rFonts w:ascii="Tahoma" w:hAnsi="Tahoma" w:cs="Tahoma"/>
      <w:sz w:val="16"/>
      <w:szCs w:val="16"/>
    </w:rPr>
  </w:style>
  <w:style w:type="paragraph" w:styleId="Bezmezer">
    <w:name w:val="No Spacing"/>
    <w:link w:val="BezmezerChar"/>
    <w:uiPriority w:val="1"/>
    <w:qFormat/>
    <w:rsid w:val="007A5D87"/>
    <w:pPr>
      <w:spacing w:after="0" w:line="240" w:lineRule="auto"/>
    </w:pPr>
  </w:style>
  <w:style w:type="paragraph" w:styleId="Odstavecseseznamem">
    <w:name w:val="List Paragraph"/>
    <w:basedOn w:val="Normln"/>
    <w:uiPriority w:val="34"/>
    <w:qFormat/>
    <w:rsid w:val="007E2DFC"/>
    <w:pPr>
      <w:spacing w:after="0" w:line="240" w:lineRule="auto"/>
      <w:ind w:left="720"/>
      <w:contextualSpacing/>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22DB4"/>
    <w:rPr>
      <w:color w:val="0000FF" w:themeColor="hyperlink"/>
      <w:u w:val="single"/>
    </w:rPr>
  </w:style>
  <w:style w:type="character" w:customStyle="1" w:styleId="atm-text-decorator">
    <w:name w:val="atm-text-decorator"/>
    <w:basedOn w:val="Standardnpsmoodstavce"/>
    <w:rsid w:val="00344B19"/>
  </w:style>
  <w:style w:type="paragraph" w:customStyle="1" w:styleId="Default">
    <w:name w:val="Default"/>
    <w:rsid w:val="00573365"/>
    <w:pPr>
      <w:autoSpaceDE w:val="0"/>
      <w:autoSpaceDN w:val="0"/>
      <w:adjustRightInd w:val="0"/>
      <w:spacing w:after="0" w:line="240" w:lineRule="auto"/>
    </w:pPr>
    <w:rPr>
      <w:rFonts w:ascii="Calibri" w:hAnsi="Calibri" w:cs="Calibri"/>
      <w:color w:val="000000"/>
      <w:sz w:val="24"/>
      <w:szCs w:val="24"/>
    </w:rPr>
  </w:style>
  <w:style w:type="character" w:customStyle="1" w:styleId="BezmezerChar">
    <w:name w:val="Bez mezer Char"/>
    <w:basedOn w:val="Standardnpsmoodstavce"/>
    <w:link w:val="Bezmezer"/>
    <w:uiPriority w:val="1"/>
    <w:rsid w:val="0080216A"/>
  </w:style>
  <w:style w:type="character" w:styleId="Siln">
    <w:name w:val="Strong"/>
    <w:basedOn w:val="Standardnpsmoodstavce"/>
    <w:uiPriority w:val="22"/>
    <w:qFormat/>
    <w:rsid w:val="0080216A"/>
    <w:rPr>
      <w:b/>
      <w:bCs/>
    </w:rPr>
  </w:style>
  <w:style w:type="character" w:customStyle="1" w:styleId="cea">
    <w:name w:val="c_ea"/>
    <w:basedOn w:val="Standardnpsmoodstavce"/>
    <w:rsid w:val="0038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86848">
      <w:bodyDiv w:val="1"/>
      <w:marLeft w:val="0"/>
      <w:marRight w:val="0"/>
      <w:marTop w:val="0"/>
      <w:marBottom w:val="0"/>
      <w:divBdr>
        <w:top w:val="none" w:sz="0" w:space="0" w:color="auto"/>
        <w:left w:val="none" w:sz="0" w:space="0" w:color="auto"/>
        <w:bottom w:val="none" w:sz="0" w:space="0" w:color="auto"/>
        <w:right w:val="none" w:sz="0" w:space="0" w:color="auto"/>
      </w:divBdr>
    </w:div>
    <w:div w:id="17308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A63C0-4AC2-4B12-9F63-AD3FC138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1478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3</cp:revision>
  <cp:lastPrinted>2023-11-16T07:36:00Z</cp:lastPrinted>
  <dcterms:created xsi:type="dcterms:W3CDTF">2023-11-16T08:11:00Z</dcterms:created>
  <dcterms:modified xsi:type="dcterms:W3CDTF">2023-11-16T09:20:00Z</dcterms:modified>
</cp:coreProperties>
</file>