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F3" w:rsidRDefault="008D37AD" w:rsidP="00DF55F3">
      <w:pPr>
        <w:autoSpaceDE w:val="0"/>
        <w:ind w:left="-851"/>
        <w:jc w:val="center"/>
        <w:rPr>
          <w:rFonts w:cs="Arial"/>
          <w:i/>
        </w:rPr>
      </w:pPr>
      <w:bookmarkStart w:id="0" w:name="_GoBack"/>
      <w:bookmarkEnd w:id="0"/>
      <w:r w:rsidRPr="008D37AD">
        <w:rPr>
          <w:rFonts w:cs="Arial"/>
          <w:i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-690245</wp:posOffset>
            </wp:positionV>
            <wp:extent cx="4333875" cy="981075"/>
            <wp:effectExtent l="19050" t="0" r="9525" b="0"/>
            <wp:wrapSquare wrapText="bothSides"/>
            <wp:docPr id="3" name="obrázek 5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7AD" w:rsidRPr="0055144A" w:rsidRDefault="008D37AD" w:rsidP="008D37AD">
      <w:pPr>
        <w:spacing w:after="400"/>
        <w:jc w:val="center"/>
        <w:rPr>
          <w:rFonts w:cs="Arial"/>
          <w:sz w:val="18"/>
          <w:szCs w:val="18"/>
        </w:rPr>
      </w:pPr>
      <w:r w:rsidRPr="0055144A">
        <w:rPr>
          <w:rFonts w:cs="Arial"/>
          <w:sz w:val="18"/>
          <w:szCs w:val="18"/>
        </w:rPr>
        <w:t xml:space="preserve">Tento projekt </w:t>
      </w:r>
      <w:r w:rsidRPr="0055144A">
        <w:rPr>
          <w:rFonts w:cs="Arial"/>
          <w:i/>
          <w:sz w:val="18"/>
          <w:szCs w:val="18"/>
        </w:rPr>
        <w:t xml:space="preserve">Modernizace vybavení Základní školy Bechyně, Libušina 164 </w:t>
      </w:r>
      <w:r w:rsidRPr="0055144A">
        <w:rPr>
          <w:rFonts w:cs="Arial"/>
          <w:sz w:val="18"/>
          <w:szCs w:val="18"/>
        </w:rPr>
        <w:t xml:space="preserve">je spolufinancován Evropskou unií, </w:t>
      </w:r>
      <w:r w:rsidRPr="0055144A">
        <w:rPr>
          <w:rFonts w:cs="Arial"/>
          <w:i/>
          <w:sz w:val="18"/>
          <w:szCs w:val="18"/>
        </w:rPr>
        <w:t>reg. č. CZ.1.14/2.4.00/34.03232</w:t>
      </w:r>
    </w:p>
    <w:p w:rsidR="00A43397" w:rsidRDefault="00456CBE" w:rsidP="00A36919">
      <w:pPr>
        <w:jc w:val="center"/>
        <w:rPr>
          <w:rFonts w:cs="Arial"/>
          <w:b/>
          <w:sz w:val="36"/>
          <w:szCs w:val="28"/>
        </w:rPr>
      </w:pPr>
      <w:r>
        <w:rPr>
          <w:rFonts w:cs="Arial"/>
          <w:b/>
          <w:sz w:val="36"/>
          <w:szCs w:val="28"/>
        </w:rPr>
        <w:t>SEZNAM DORUČENÝCH NABÍDEK</w:t>
      </w:r>
    </w:p>
    <w:p w:rsidR="00DF55F3" w:rsidRPr="00DF55F3" w:rsidRDefault="00DF55F3" w:rsidP="00A36919">
      <w:pPr>
        <w:jc w:val="center"/>
      </w:pPr>
      <w:r w:rsidRPr="00DF55F3">
        <w:t xml:space="preserve">Výběrové řízení </w:t>
      </w:r>
      <w:r w:rsidRPr="008D37AD">
        <w:rPr>
          <w:u w:val="single"/>
        </w:rPr>
        <w:t>není</w:t>
      </w:r>
      <w:r w:rsidRPr="00DF55F3">
        <w:t xml:space="preserve"> realizováno dle zákona 137/2006 Sb., o veřejných zakázkách.</w:t>
      </w:r>
    </w:p>
    <w:p w:rsidR="00DF55F3" w:rsidRDefault="008D37AD" w:rsidP="00DF55F3">
      <w:pPr>
        <w:jc w:val="center"/>
        <w:rPr>
          <w:rFonts w:cs="Arial"/>
        </w:rPr>
      </w:pPr>
      <w:r w:rsidRPr="0088190A">
        <w:rPr>
          <w:rFonts w:cs="Arial"/>
          <w:u w:val="single"/>
        </w:rPr>
        <w:t>Výběrové řízení s možností dílčího plnění</w:t>
      </w:r>
      <w:r>
        <w:rPr>
          <w:rFonts w:cs="Arial"/>
        </w:rPr>
        <w:t xml:space="preserve"> </w:t>
      </w:r>
      <w:r w:rsidR="00DF55F3" w:rsidRPr="006A5E9B">
        <w:rPr>
          <w:rFonts w:cs="Arial"/>
        </w:rPr>
        <w:t xml:space="preserve">je realizováno dle Závazných postupů pro zadávání zakázek spolufinancovaných </w:t>
      </w:r>
      <w:r w:rsidR="00DF55F3">
        <w:rPr>
          <w:rFonts w:cs="Arial"/>
        </w:rPr>
        <w:t>ze zdrojů EU, nespadajících pod apl</w:t>
      </w:r>
      <w:r w:rsidR="003D33C2">
        <w:rPr>
          <w:rFonts w:cs="Arial"/>
        </w:rPr>
        <w:t>ikaci zákona č. 137/2006 Sb., o </w:t>
      </w:r>
      <w:r w:rsidR="00DF55F3">
        <w:rPr>
          <w:rFonts w:cs="Arial"/>
        </w:rPr>
        <w:t xml:space="preserve">veřejných zakázkách, v programovém období 2007 </w:t>
      </w:r>
      <w:r w:rsidR="003D33C2">
        <w:rPr>
          <w:rFonts w:cs="Arial"/>
        </w:rPr>
        <w:t>– 2013. Jedná se zakázku malého </w:t>
      </w:r>
      <w:r w:rsidR="00DF55F3">
        <w:rPr>
          <w:rFonts w:cs="Arial"/>
        </w:rPr>
        <w:t xml:space="preserve">rozsahu </w:t>
      </w:r>
      <w:r w:rsidR="00DF55F3" w:rsidRPr="008D37AD">
        <w:rPr>
          <w:rFonts w:cs="Arial"/>
        </w:rPr>
        <w:t>2. kategorie.</w:t>
      </w:r>
      <w:r w:rsidR="00DF55F3">
        <w:rPr>
          <w:rFonts w:cs="Arial"/>
        </w:rPr>
        <w:t xml:space="preserve"> </w:t>
      </w:r>
    </w:p>
    <w:p w:rsidR="00A36919" w:rsidRDefault="00A37E1F" w:rsidP="00A36919">
      <w:pPr>
        <w:spacing w:after="60" w:line="240" w:lineRule="auto"/>
        <w:rPr>
          <w:rFonts w:cs="Arial"/>
          <w:b/>
        </w:rPr>
      </w:pPr>
      <w:r w:rsidRPr="00A36919">
        <w:rPr>
          <w:rFonts w:cs="Arial"/>
          <w:b/>
          <w:i/>
          <w:szCs w:val="28"/>
          <w:u w:val="single"/>
        </w:rPr>
        <w:t>Název zakázky</w:t>
      </w:r>
      <w:r w:rsidR="00A36919">
        <w:rPr>
          <w:rFonts w:cs="Arial"/>
          <w:b/>
        </w:rPr>
        <w:t>:</w:t>
      </w:r>
    </w:p>
    <w:p w:rsidR="008D37AD" w:rsidRDefault="008D37AD" w:rsidP="008D37AD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Dodávka vybavení</w:t>
      </w:r>
    </w:p>
    <w:p w:rsidR="00312649" w:rsidRPr="00C92F34" w:rsidRDefault="00312649" w:rsidP="000831C3">
      <w:pPr>
        <w:spacing w:after="6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8D37AD" w:rsidRPr="0088190A" w:rsidRDefault="008D37AD" w:rsidP="008D37AD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8D37AD" w:rsidRPr="0088190A" w:rsidRDefault="008D37AD" w:rsidP="008D37AD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8D37AD" w:rsidRPr="0088190A" w:rsidRDefault="008D37AD" w:rsidP="008D37AD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8D37AD" w:rsidRDefault="008D37AD" w:rsidP="008D37AD">
      <w:pPr>
        <w:spacing w:after="360"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 w:rsidR="00151FB0">
        <w:rPr>
          <w:rFonts w:cs="Arial"/>
        </w:rPr>
        <w:t> </w:t>
      </w:r>
      <w:r w:rsidRPr="0088190A">
        <w:rPr>
          <w:rFonts w:cs="Arial"/>
        </w:rPr>
        <w:t>766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29"/>
        <w:gridCol w:w="3855"/>
      </w:tblGrid>
      <w:tr w:rsidR="00151FB0" w:rsidRPr="00A43397" w:rsidTr="00151FB0">
        <w:trPr>
          <w:trHeight w:val="567"/>
        </w:trPr>
        <w:tc>
          <w:tcPr>
            <w:tcW w:w="9668" w:type="dxa"/>
            <w:gridSpan w:val="3"/>
            <w:shd w:val="clear" w:color="auto" w:fill="auto"/>
            <w:vAlign w:val="center"/>
          </w:tcPr>
          <w:p w:rsidR="00151FB0" w:rsidRPr="00A43397" w:rsidRDefault="00151FB0" w:rsidP="003D33C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ČÁST 1</w:t>
            </w:r>
          </w:p>
        </w:tc>
      </w:tr>
      <w:tr w:rsidR="003D33C2" w:rsidRPr="00A43397" w:rsidTr="00151FB0">
        <w:tc>
          <w:tcPr>
            <w:tcW w:w="1384" w:type="dxa"/>
            <w:shd w:val="clear" w:color="auto" w:fill="auto"/>
            <w:vAlign w:val="center"/>
          </w:tcPr>
          <w:p w:rsidR="003D33C2" w:rsidRPr="00A43397" w:rsidRDefault="003D33C2" w:rsidP="00151FB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Pořadové číslo </w:t>
            </w:r>
            <w:r w:rsidR="00151FB0">
              <w:rPr>
                <w:rFonts w:cs="Arial"/>
                <w:b/>
              </w:rPr>
              <w:t>nabídky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3D33C2" w:rsidRPr="00A43397" w:rsidRDefault="003D33C2" w:rsidP="003D33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Název/jméno uchazeče včetně IČ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3D33C2" w:rsidRPr="00A43397" w:rsidRDefault="003D33C2" w:rsidP="003D33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Datum převzetí nabídky do výběrového řízení</w:t>
            </w:r>
          </w:p>
        </w:tc>
      </w:tr>
      <w:tr w:rsidR="005E6991" w:rsidRPr="00A43397" w:rsidTr="008D37AD">
        <w:trPr>
          <w:trHeight w:val="1041"/>
        </w:trPr>
        <w:tc>
          <w:tcPr>
            <w:tcW w:w="1384" w:type="dxa"/>
            <w:vAlign w:val="center"/>
          </w:tcPr>
          <w:p w:rsidR="005E6991" w:rsidRPr="00A36919" w:rsidRDefault="005E6991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1.</w:t>
            </w:r>
          </w:p>
        </w:tc>
        <w:tc>
          <w:tcPr>
            <w:tcW w:w="4429" w:type="dxa"/>
          </w:tcPr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705 07 490</w:t>
            </w:r>
          </w:p>
        </w:tc>
        <w:tc>
          <w:tcPr>
            <w:tcW w:w="3855" w:type="dxa"/>
            <w:vAlign w:val="center"/>
          </w:tcPr>
          <w:p w:rsidR="005E6991" w:rsidRPr="00F922F4" w:rsidRDefault="005E6991" w:rsidP="00E21B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 2. 2015 v 12:45 hod.</w:t>
            </w:r>
          </w:p>
        </w:tc>
      </w:tr>
      <w:tr w:rsidR="005E6991" w:rsidRPr="00A43397" w:rsidTr="008D37AD">
        <w:tc>
          <w:tcPr>
            <w:tcW w:w="1384" w:type="dxa"/>
            <w:vAlign w:val="center"/>
          </w:tcPr>
          <w:p w:rsidR="005E6991" w:rsidRPr="00A36919" w:rsidRDefault="005E6991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2.</w:t>
            </w:r>
          </w:p>
        </w:tc>
        <w:tc>
          <w:tcPr>
            <w:tcW w:w="4429" w:type="dxa"/>
          </w:tcPr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08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375</w:t>
            </w:r>
          </w:p>
        </w:tc>
        <w:tc>
          <w:tcPr>
            <w:tcW w:w="3855" w:type="dxa"/>
            <w:vAlign w:val="center"/>
          </w:tcPr>
          <w:p w:rsidR="005E6991" w:rsidRPr="00F922F4" w:rsidRDefault="005E6991" w:rsidP="00E21B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24. 2. 2015 v 9:15 hod.</w:t>
            </w:r>
          </w:p>
        </w:tc>
      </w:tr>
      <w:tr w:rsidR="005E6991" w:rsidRPr="00A43397" w:rsidTr="00151FB0">
        <w:tc>
          <w:tcPr>
            <w:tcW w:w="1384" w:type="dxa"/>
            <w:vAlign w:val="center"/>
          </w:tcPr>
          <w:p w:rsidR="005E6991" w:rsidRPr="00A36919" w:rsidRDefault="005E6991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3.</w:t>
            </w:r>
          </w:p>
        </w:tc>
        <w:tc>
          <w:tcPr>
            <w:tcW w:w="4429" w:type="dxa"/>
          </w:tcPr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Moderní škola s.r.o.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K Rybníčkům 332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747 81 Otice</w:t>
            </w:r>
          </w:p>
          <w:p w:rsidR="005E6991" w:rsidRPr="00151FB0" w:rsidRDefault="005E6991" w:rsidP="00E21B5B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286 07 376</w:t>
            </w:r>
          </w:p>
        </w:tc>
        <w:tc>
          <w:tcPr>
            <w:tcW w:w="3855" w:type="dxa"/>
            <w:vAlign w:val="center"/>
          </w:tcPr>
          <w:p w:rsidR="005E6991" w:rsidRPr="00F922F4" w:rsidRDefault="005E6991" w:rsidP="00E21B5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24. 2. 2015 v 9:15 hod.</w:t>
            </w:r>
          </w:p>
        </w:tc>
      </w:tr>
      <w:tr w:rsidR="005E6991" w:rsidRPr="00A43397" w:rsidTr="008D37AD">
        <w:tc>
          <w:tcPr>
            <w:tcW w:w="1384" w:type="dxa"/>
            <w:vAlign w:val="center"/>
          </w:tcPr>
          <w:p w:rsidR="005E6991" w:rsidRPr="00A36919" w:rsidRDefault="005E6991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4.</w:t>
            </w:r>
          </w:p>
        </w:tc>
        <w:tc>
          <w:tcPr>
            <w:tcW w:w="4429" w:type="dxa"/>
          </w:tcPr>
          <w:p w:rsidR="005E6991" w:rsidRPr="00151FB0" w:rsidRDefault="005E6991" w:rsidP="0000296A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SANTAL spol. s r.o.</w:t>
            </w:r>
          </w:p>
          <w:p w:rsidR="005E6991" w:rsidRPr="00151FB0" w:rsidRDefault="005E6991" w:rsidP="0000296A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Jiráskova 738/II</w:t>
            </w:r>
          </w:p>
          <w:p w:rsidR="005E6991" w:rsidRPr="00151FB0" w:rsidRDefault="005E6991" w:rsidP="0000296A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379 01 Třeboň</w:t>
            </w:r>
          </w:p>
          <w:p w:rsidR="005E6991" w:rsidRPr="00151FB0" w:rsidRDefault="005E6991" w:rsidP="0000296A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424 08 121</w:t>
            </w:r>
          </w:p>
        </w:tc>
        <w:tc>
          <w:tcPr>
            <w:tcW w:w="3855" w:type="dxa"/>
            <w:vAlign w:val="center"/>
          </w:tcPr>
          <w:p w:rsidR="005E6991" w:rsidRDefault="005E6991" w:rsidP="005E699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24. 2. 2015 v 9:15 hod.</w:t>
            </w:r>
          </w:p>
        </w:tc>
      </w:tr>
      <w:tr w:rsidR="00040A77" w:rsidRPr="00A43397" w:rsidTr="008D37AD">
        <w:tc>
          <w:tcPr>
            <w:tcW w:w="1384" w:type="dxa"/>
            <w:vAlign w:val="center"/>
          </w:tcPr>
          <w:p w:rsidR="00040A77" w:rsidRDefault="00040A77" w:rsidP="00A36919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5.</w:t>
            </w:r>
          </w:p>
        </w:tc>
        <w:tc>
          <w:tcPr>
            <w:tcW w:w="4429" w:type="dxa"/>
          </w:tcPr>
          <w:p w:rsidR="00040A77" w:rsidRDefault="00040A77" w:rsidP="00DC36A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MY DVA group a.s.</w:t>
            </w:r>
          </w:p>
          <w:p w:rsidR="00040A77" w:rsidRDefault="00040A77" w:rsidP="00DC36A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Osadní 28</w:t>
            </w:r>
          </w:p>
          <w:p w:rsidR="00040A77" w:rsidRDefault="00040A77" w:rsidP="00DC36A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170 00 Praha 7</w:t>
            </w:r>
          </w:p>
          <w:p w:rsidR="00040A77" w:rsidRPr="00151FB0" w:rsidRDefault="00040A77" w:rsidP="00DC36A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IČ: 29030684</w:t>
            </w:r>
          </w:p>
        </w:tc>
        <w:tc>
          <w:tcPr>
            <w:tcW w:w="3855" w:type="dxa"/>
            <w:vAlign w:val="center"/>
          </w:tcPr>
          <w:p w:rsidR="00040A77" w:rsidRDefault="00040A77" w:rsidP="00DC36A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25. 2. 2015 v 10:35 hod.</w:t>
            </w:r>
          </w:p>
        </w:tc>
      </w:tr>
    </w:tbl>
    <w:p w:rsidR="008D37AD" w:rsidRDefault="008D37AD" w:rsidP="008D37AD">
      <w:pPr>
        <w:spacing w:after="120" w:line="240" w:lineRule="auto"/>
        <w:rPr>
          <w:rFonts w:cs="Arial"/>
          <w:b/>
        </w:rPr>
      </w:pPr>
    </w:p>
    <w:p w:rsidR="005E6991" w:rsidRPr="008D37AD" w:rsidRDefault="008D37AD" w:rsidP="00151FB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D37AD" w:rsidRPr="008D37AD" w:rsidRDefault="008D37AD" w:rsidP="00151FB0">
      <w:pPr>
        <w:spacing w:after="0" w:line="240" w:lineRule="auto"/>
        <w:rPr>
          <w:rFonts w:cs="Arial"/>
          <w:b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29"/>
        <w:gridCol w:w="3855"/>
      </w:tblGrid>
      <w:tr w:rsidR="00151FB0" w:rsidRPr="00A43397" w:rsidTr="00151FB0">
        <w:trPr>
          <w:trHeight w:val="567"/>
        </w:trPr>
        <w:tc>
          <w:tcPr>
            <w:tcW w:w="9668" w:type="dxa"/>
            <w:gridSpan w:val="3"/>
            <w:shd w:val="clear" w:color="auto" w:fill="auto"/>
            <w:vAlign w:val="center"/>
          </w:tcPr>
          <w:p w:rsidR="00151FB0" w:rsidRPr="00A43397" w:rsidRDefault="00151FB0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ČÁST 2</w:t>
            </w:r>
          </w:p>
        </w:tc>
      </w:tr>
      <w:tr w:rsidR="008D37AD" w:rsidRPr="00A43397" w:rsidTr="00151FB0">
        <w:tc>
          <w:tcPr>
            <w:tcW w:w="1384" w:type="dxa"/>
            <w:shd w:val="clear" w:color="auto" w:fill="auto"/>
            <w:vAlign w:val="center"/>
          </w:tcPr>
          <w:p w:rsidR="008D37AD" w:rsidRPr="00A43397" w:rsidRDefault="008D37AD" w:rsidP="00151FB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Pořadové číslo </w:t>
            </w:r>
            <w:r w:rsidR="00151FB0">
              <w:rPr>
                <w:rFonts w:cs="Arial"/>
                <w:b/>
              </w:rPr>
              <w:t>nabídky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Název/jméno uchazeče včetně IČ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Datum převzetí nabídky do výběrového řízení</w:t>
            </w:r>
          </w:p>
        </w:tc>
      </w:tr>
      <w:tr w:rsidR="00151FB0" w:rsidRPr="00A43397" w:rsidTr="00BE6D52">
        <w:trPr>
          <w:trHeight w:val="1041"/>
        </w:trPr>
        <w:tc>
          <w:tcPr>
            <w:tcW w:w="1384" w:type="dxa"/>
            <w:vAlign w:val="center"/>
          </w:tcPr>
          <w:p w:rsidR="00151FB0" w:rsidRPr="00A36919" w:rsidRDefault="00151FB0" w:rsidP="00115770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1.</w:t>
            </w:r>
          </w:p>
        </w:tc>
        <w:tc>
          <w:tcPr>
            <w:tcW w:w="4429" w:type="dxa"/>
          </w:tcPr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705 07 490</w:t>
            </w:r>
          </w:p>
        </w:tc>
        <w:tc>
          <w:tcPr>
            <w:tcW w:w="3855" w:type="dxa"/>
            <w:vAlign w:val="center"/>
          </w:tcPr>
          <w:p w:rsidR="00151FB0" w:rsidRPr="00F922F4" w:rsidRDefault="00151FB0" w:rsidP="0011577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 2. 2015 v 12:45 hod.</w:t>
            </w:r>
          </w:p>
        </w:tc>
      </w:tr>
      <w:tr w:rsidR="00151FB0" w:rsidRPr="00A43397" w:rsidTr="00BE6D52">
        <w:tc>
          <w:tcPr>
            <w:tcW w:w="1384" w:type="dxa"/>
            <w:vAlign w:val="center"/>
          </w:tcPr>
          <w:p w:rsidR="00151FB0" w:rsidRPr="00A36919" w:rsidRDefault="00151FB0" w:rsidP="00115770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2.</w:t>
            </w:r>
          </w:p>
        </w:tc>
        <w:tc>
          <w:tcPr>
            <w:tcW w:w="4429" w:type="dxa"/>
          </w:tcPr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48108375</w:t>
            </w:r>
          </w:p>
        </w:tc>
        <w:tc>
          <w:tcPr>
            <w:tcW w:w="3855" w:type="dxa"/>
            <w:vAlign w:val="center"/>
          </w:tcPr>
          <w:p w:rsidR="00151FB0" w:rsidRPr="00F922F4" w:rsidRDefault="00151FB0" w:rsidP="0011577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24. 2. 2015 v 9:15 hod.</w:t>
            </w:r>
          </w:p>
        </w:tc>
      </w:tr>
    </w:tbl>
    <w:p w:rsidR="008D37AD" w:rsidRDefault="008D37AD" w:rsidP="008D37AD">
      <w:pPr>
        <w:spacing w:after="120" w:line="240" w:lineRule="auto"/>
        <w:rPr>
          <w:rFonts w:cs="Arial"/>
          <w:b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429"/>
        <w:gridCol w:w="3855"/>
      </w:tblGrid>
      <w:tr w:rsidR="00151FB0" w:rsidRPr="00A43397" w:rsidTr="00151FB0">
        <w:trPr>
          <w:trHeight w:val="567"/>
        </w:trPr>
        <w:tc>
          <w:tcPr>
            <w:tcW w:w="9668" w:type="dxa"/>
            <w:gridSpan w:val="3"/>
            <w:shd w:val="clear" w:color="auto" w:fill="auto"/>
            <w:vAlign w:val="center"/>
          </w:tcPr>
          <w:p w:rsidR="00151FB0" w:rsidRPr="00A43397" w:rsidRDefault="00151FB0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ČÁST 3</w:t>
            </w:r>
          </w:p>
        </w:tc>
      </w:tr>
      <w:tr w:rsidR="008D37AD" w:rsidRPr="00A43397" w:rsidTr="00151FB0">
        <w:tc>
          <w:tcPr>
            <w:tcW w:w="1384" w:type="dxa"/>
            <w:shd w:val="clear" w:color="auto" w:fill="auto"/>
            <w:vAlign w:val="center"/>
          </w:tcPr>
          <w:p w:rsidR="008D37AD" w:rsidRPr="00A43397" w:rsidRDefault="008D37AD" w:rsidP="00151FB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Pořadové číslo </w:t>
            </w:r>
            <w:r w:rsidR="00151FB0">
              <w:rPr>
                <w:rFonts w:cs="Arial"/>
                <w:b/>
              </w:rPr>
              <w:t>nabídky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Název/jméno uchazeče včetně IČ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8D37AD" w:rsidRPr="00A43397" w:rsidRDefault="008D37AD" w:rsidP="00BE6D5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43397">
              <w:rPr>
                <w:rFonts w:cs="Arial"/>
                <w:b/>
              </w:rPr>
              <w:t>Datum převzetí nabídky do výběrového řízení</w:t>
            </w:r>
          </w:p>
        </w:tc>
      </w:tr>
      <w:tr w:rsidR="00151FB0" w:rsidRPr="00A43397" w:rsidTr="00BE6D52">
        <w:trPr>
          <w:trHeight w:val="1041"/>
        </w:trPr>
        <w:tc>
          <w:tcPr>
            <w:tcW w:w="1384" w:type="dxa"/>
            <w:vAlign w:val="center"/>
          </w:tcPr>
          <w:p w:rsidR="00151FB0" w:rsidRPr="00A36919" w:rsidRDefault="00151FB0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1.</w:t>
            </w:r>
          </w:p>
        </w:tc>
        <w:tc>
          <w:tcPr>
            <w:tcW w:w="4429" w:type="dxa"/>
          </w:tcPr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705 07 490</w:t>
            </w:r>
          </w:p>
        </w:tc>
        <w:tc>
          <w:tcPr>
            <w:tcW w:w="3855" w:type="dxa"/>
            <w:vAlign w:val="center"/>
          </w:tcPr>
          <w:p w:rsidR="00151FB0" w:rsidRPr="00F922F4" w:rsidRDefault="00151FB0" w:rsidP="0011577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 2. 2015 v 12:45 hod.</w:t>
            </w:r>
          </w:p>
        </w:tc>
      </w:tr>
      <w:tr w:rsidR="00151FB0" w:rsidRPr="00A43397" w:rsidTr="00BE6D52">
        <w:tc>
          <w:tcPr>
            <w:tcW w:w="1384" w:type="dxa"/>
            <w:vAlign w:val="center"/>
          </w:tcPr>
          <w:p w:rsidR="00151FB0" w:rsidRPr="00A36919" w:rsidRDefault="00151FB0" w:rsidP="00BE6D52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A36919">
              <w:rPr>
                <w:rFonts w:cs="Arial"/>
                <w:sz w:val="24"/>
              </w:rPr>
              <w:t>2.</w:t>
            </w:r>
          </w:p>
        </w:tc>
        <w:tc>
          <w:tcPr>
            <w:tcW w:w="4429" w:type="dxa"/>
          </w:tcPr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151FB0" w:rsidRPr="00151FB0" w:rsidRDefault="00151FB0" w:rsidP="00115770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48108375</w:t>
            </w:r>
          </w:p>
        </w:tc>
        <w:tc>
          <w:tcPr>
            <w:tcW w:w="3855" w:type="dxa"/>
            <w:vAlign w:val="center"/>
          </w:tcPr>
          <w:p w:rsidR="00151FB0" w:rsidRPr="00F922F4" w:rsidRDefault="00151FB0" w:rsidP="0011577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24. 2. 2015 v 9:15 hod.</w:t>
            </w:r>
          </w:p>
        </w:tc>
      </w:tr>
    </w:tbl>
    <w:p w:rsidR="008D37AD" w:rsidRDefault="008D37AD" w:rsidP="003D33C2">
      <w:pPr>
        <w:spacing w:before="240" w:after="1440" w:line="240" w:lineRule="auto"/>
        <w:rPr>
          <w:rFonts w:cs="Arial"/>
        </w:rPr>
      </w:pPr>
    </w:p>
    <w:p w:rsidR="00F922F4" w:rsidRDefault="00F922F4" w:rsidP="003D33C2">
      <w:pPr>
        <w:spacing w:before="240" w:after="1440" w:line="240" w:lineRule="auto"/>
        <w:rPr>
          <w:rFonts w:cs="Arial"/>
        </w:rPr>
      </w:pPr>
      <w:r>
        <w:rPr>
          <w:rFonts w:cs="Arial"/>
        </w:rPr>
        <w:t>Veškeré nabídky odevzdané uchazeči byly podány do konce lhůty pro po</w:t>
      </w:r>
      <w:r w:rsidR="003D33C2">
        <w:rPr>
          <w:rFonts w:cs="Arial"/>
        </w:rPr>
        <w:t>dání nabídek.</w:t>
      </w:r>
    </w:p>
    <w:p w:rsidR="0000296A" w:rsidRPr="008D37AD" w:rsidRDefault="003D33C2" w:rsidP="003D33C2">
      <w:pPr>
        <w:spacing w:after="0" w:line="240" w:lineRule="auto"/>
        <w:jc w:val="right"/>
        <w:rPr>
          <w:rFonts w:cs="Arial"/>
        </w:rPr>
      </w:pPr>
      <w:r w:rsidRPr="008D37AD">
        <w:rPr>
          <w:rFonts w:cs="Arial"/>
        </w:rPr>
        <w:t>...</w:t>
      </w:r>
      <w:r w:rsidR="0000296A" w:rsidRPr="008D37AD">
        <w:rPr>
          <w:rFonts w:cs="Arial"/>
        </w:rPr>
        <w:t>.…………………………</w:t>
      </w:r>
    </w:p>
    <w:p w:rsidR="00F922F4" w:rsidRPr="008D37AD" w:rsidRDefault="008D37AD" w:rsidP="003D33C2">
      <w:pPr>
        <w:spacing w:after="0" w:line="240" w:lineRule="auto"/>
        <w:jc w:val="right"/>
        <w:rPr>
          <w:rFonts w:cs="Arial"/>
        </w:rPr>
      </w:pPr>
      <w:r w:rsidRPr="008D37AD">
        <w:rPr>
          <w:rFonts w:cs="Arial"/>
        </w:rPr>
        <w:t>Mgr. Milan Kožíšek</w:t>
      </w:r>
    </w:p>
    <w:p w:rsidR="0000296A" w:rsidRDefault="008D37AD" w:rsidP="003D33C2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ředitel</w:t>
      </w:r>
    </w:p>
    <w:sectPr w:rsidR="0000296A" w:rsidSect="002F377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EB" w:rsidRDefault="004236EB" w:rsidP="008D37AD">
      <w:pPr>
        <w:spacing w:after="0" w:line="240" w:lineRule="auto"/>
      </w:pPr>
      <w:r>
        <w:separator/>
      </w:r>
    </w:p>
  </w:endnote>
  <w:endnote w:type="continuationSeparator" w:id="0">
    <w:p w:rsidR="004236EB" w:rsidRDefault="004236EB" w:rsidP="008D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EB" w:rsidRDefault="004236EB" w:rsidP="008D37AD">
      <w:pPr>
        <w:spacing w:after="0" w:line="240" w:lineRule="auto"/>
      </w:pPr>
      <w:r>
        <w:separator/>
      </w:r>
    </w:p>
  </w:footnote>
  <w:footnote w:type="continuationSeparator" w:id="0">
    <w:p w:rsidR="004236EB" w:rsidRDefault="004236EB" w:rsidP="008D3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649"/>
    <w:rsid w:val="0000296A"/>
    <w:rsid w:val="0001638C"/>
    <w:rsid w:val="00032959"/>
    <w:rsid w:val="00040A77"/>
    <w:rsid w:val="00071802"/>
    <w:rsid w:val="00076D88"/>
    <w:rsid w:val="000831C3"/>
    <w:rsid w:val="000B634D"/>
    <w:rsid w:val="000E0D22"/>
    <w:rsid w:val="000E507A"/>
    <w:rsid w:val="00105BE2"/>
    <w:rsid w:val="00151FB0"/>
    <w:rsid w:val="0017495C"/>
    <w:rsid w:val="001F55DF"/>
    <w:rsid w:val="00243318"/>
    <w:rsid w:val="002D43E5"/>
    <w:rsid w:val="002D6F5A"/>
    <w:rsid w:val="002E482B"/>
    <w:rsid w:val="002F377E"/>
    <w:rsid w:val="00304EEC"/>
    <w:rsid w:val="00312649"/>
    <w:rsid w:val="003126A2"/>
    <w:rsid w:val="00351D32"/>
    <w:rsid w:val="00370AD6"/>
    <w:rsid w:val="00397BE7"/>
    <w:rsid w:val="003B320A"/>
    <w:rsid w:val="003C4913"/>
    <w:rsid w:val="003D27DF"/>
    <w:rsid w:val="003D33C2"/>
    <w:rsid w:val="004236EB"/>
    <w:rsid w:val="00435057"/>
    <w:rsid w:val="00456CBE"/>
    <w:rsid w:val="0046111E"/>
    <w:rsid w:val="0046645B"/>
    <w:rsid w:val="004C6777"/>
    <w:rsid w:val="0050265A"/>
    <w:rsid w:val="00507841"/>
    <w:rsid w:val="0051796C"/>
    <w:rsid w:val="00553C2F"/>
    <w:rsid w:val="00577188"/>
    <w:rsid w:val="00585EBF"/>
    <w:rsid w:val="005B7C14"/>
    <w:rsid w:val="005E6991"/>
    <w:rsid w:val="0062380D"/>
    <w:rsid w:val="00631E3E"/>
    <w:rsid w:val="00685825"/>
    <w:rsid w:val="00693F0A"/>
    <w:rsid w:val="006A2DEA"/>
    <w:rsid w:val="0071063C"/>
    <w:rsid w:val="0071185C"/>
    <w:rsid w:val="00721398"/>
    <w:rsid w:val="00770756"/>
    <w:rsid w:val="00821C65"/>
    <w:rsid w:val="00841E42"/>
    <w:rsid w:val="008959D9"/>
    <w:rsid w:val="008C422B"/>
    <w:rsid w:val="008D156C"/>
    <w:rsid w:val="008D37AD"/>
    <w:rsid w:val="008D682A"/>
    <w:rsid w:val="008F6525"/>
    <w:rsid w:val="00900740"/>
    <w:rsid w:val="00903BD1"/>
    <w:rsid w:val="009223B4"/>
    <w:rsid w:val="00937520"/>
    <w:rsid w:val="0094674E"/>
    <w:rsid w:val="00985F23"/>
    <w:rsid w:val="00A245D7"/>
    <w:rsid w:val="00A36919"/>
    <w:rsid w:val="00A37E1F"/>
    <w:rsid w:val="00A37F0C"/>
    <w:rsid w:val="00A43397"/>
    <w:rsid w:val="00A458A3"/>
    <w:rsid w:val="00A55A3F"/>
    <w:rsid w:val="00A91B21"/>
    <w:rsid w:val="00B11B84"/>
    <w:rsid w:val="00B1232D"/>
    <w:rsid w:val="00B34092"/>
    <w:rsid w:val="00B67620"/>
    <w:rsid w:val="00B71FEF"/>
    <w:rsid w:val="00B91984"/>
    <w:rsid w:val="00BA7079"/>
    <w:rsid w:val="00C23C91"/>
    <w:rsid w:val="00C50252"/>
    <w:rsid w:val="00C54C33"/>
    <w:rsid w:val="00C82A6A"/>
    <w:rsid w:val="00C8718B"/>
    <w:rsid w:val="00CA3E5E"/>
    <w:rsid w:val="00D105FE"/>
    <w:rsid w:val="00D70F8D"/>
    <w:rsid w:val="00DA2C18"/>
    <w:rsid w:val="00DD3B8B"/>
    <w:rsid w:val="00DE7AFF"/>
    <w:rsid w:val="00DE7EB3"/>
    <w:rsid w:val="00DF0BF6"/>
    <w:rsid w:val="00DF55F3"/>
    <w:rsid w:val="00E7409C"/>
    <w:rsid w:val="00E81A82"/>
    <w:rsid w:val="00F60FD7"/>
    <w:rsid w:val="00F708FA"/>
    <w:rsid w:val="00F83E97"/>
    <w:rsid w:val="00F87787"/>
    <w:rsid w:val="00F922F4"/>
    <w:rsid w:val="00F9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919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6F5A"/>
    <w:pPr>
      <w:ind w:left="720"/>
      <w:contextualSpacing/>
    </w:pPr>
  </w:style>
  <w:style w:type="character" w:customStyle="1" w:styleId="st1">
    <w:name w:val="st1"/>
    <w:basedOn w:val="Standardnpsmoodstavce"/>
    <w:rsid w:val="00DF55F3"/>
  </w:style>
  <w:style w:type="character" w:styleId="Odkaznakoment">
    <w:name w:val="annotation reference"/>
    <w:basedOn w:val="Standardnpsmoodstavce"/>
    <w:uiPriority w:val="99"/>
    <w:semiHidden/>
    <w:unhideWhenUsed/>
    <w:rsid w:val="00DF5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5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5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37AD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37AD"/>
    <w:rPr>
      <w:rFonts w:ascii="Arial" w:hAnsi="Arial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51FB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1FB0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919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D6F5A"/>
    <w:pPr>
      <w:ind w:left="720"/>
      <w:contextualSpacing/>
    </w:pPr>
  </w:style>
  <w:style w:type="character" w:customStyle="1" w:styleId="st1">
    <w:name w:val="st1"/>
    <w:basedOn w:val="Standardnpsmoodstavce"/>
    <w:rsid w:val="00DF55F3"/>
  </w:style>
  <w:style w:type="character" w:styleId="Odkaznakoment">
    <w:name w:val="annotation reference"/>
    <w:basedOn w:val="Standardnpsmoodstavce"/>
    <w:uiPriority w:val="99"/>
    <w:semiHidden/>
    <w:unhideWhenUsed/>
    <w:rsid w:val="00DF55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5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55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5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55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5F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37AD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D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37AD"/>
    <w:rPr>
      <w:rFonts w:ascii="Arial" w:hAnsi="Arial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51FB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51FB0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Jaroslava</cp:lastModifiedBy>
  <cp:revision>2</cp:revision>
  <cp:lastPrinted>2014-02-04T09:05:00Z</cp:lastPrinted>
  <dcterms:created xsi:type="dcterms:W3CDTF">2015-03-04T17:00:00Z</dcterms:created>
  <dcterms:modified xsi:type="dcterms:W3CDTF">2015-03-04T17:00:00Z</dcterms:modified>
</cp:coreProperties>
</file>