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F3" w:rsidRPr="0055144A" w:rsidRDefault="0055144A" w:rsidP="00DF55F3">
      <w:pPr>
        <w:autoSpaceDE w:val="0"/>
        <w:ind w:left="-851"/>
        <w:jc w:val="center"/>
        <w:rPr>
          <w:rFonts w:cs="Arial"/>
          <w:i/>
          <w:sz w:val="18"/>
          <w:szCs w:val="18"/>
        </w:rPr>
      </w:pPr>
      <w:r w:rsidRPr="0055144A">
        <w:rPr>
          <w:rFonts w:cs="Arial"/>
          <w:i/>
          <w:noProof/>
          <w:sz w:val="18"/>
          <w:szCs w:val="18"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-690245</wp:posOffset>
            </wp:positionV>
            <wp:extent cx="4333875" cy="981075"/>
            <wp:effectExtent l="19050" t="0" r="9525" b="0"/>
            <wp:wrapSquare wrapText="bothSides"/>
            <wp:docPr id="1" name="obrázek 5" descr="Publicit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Publicit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44A" w:rsidRPr="0055144A" w:rsidRDefault="0055144A" w:rsidP="0055144A">
      <w:pPr>
        <w:spacing w:after="400"/>
        <w:jc w:val="center"/>
        <w:rPr>
          <w:rFonts w:cs="Arial"/>
          <w:sz w:val="18"/>
          <w:szCs w:val="18"/>
        </w:rPr>
      </w:pPr>
      <w:r w:rsidRPr="0055144A">
        <w:rPr>
          <w:rFonts w:cs="Arial"/>
          <w:sz w:val="18"/>
          <w:szCs w:val="18"/>
        </w:rPr>
        <w:t xml:space="preserve">Tento projekt </w:t>
      </w:r>
      <w:r w:rsidRPr="0055144A">
        <w:rPr>
          <w:rFonts w:cs="Arial"/>
          <w:i/>
          <w:sz w:val="18"/>
          <w:szCs w:val="18"/>
        </w:rPr>
        <w:t xml:space="preserve">Modernizace vybavení Základní školy Bechyně, Libušina 164 </w:t>
      </w:r>
      <w:r w:rsidRPr="0055144A">
        <w:rPr>
          <w:rFonts w:cs="Arial"/>
          <w:sz w:val="18"/>
          <w:szCs w:val="18"/>
        </w:rPr>
        <w:t xml:space="preserve">je spolufinancován Evropskou unií, </w:t>
      </w:r>
      <w:r w:rsidRPr="0055144A">
        <w:rPr>
          <w:rFonts w:cs="Arial"/>
          <w:i/>
          <w:sz w:val="18"/>
          <w:szCs w:val="18"/>
        </w:rPr>
        <w:t xml:space="preserve">reg. </w:t>
      </w:r>
      <w:proofErr w:type="gramStart"/>
      <w:r w:rsidRPr="0055144A">
        <w:rPr>
          <w:rFonts w:cs="Arial"/>
          <w:i/>
          <w:sz w:val="18"/>
          <w:szCs w:val="18"/>
        </w:rPr>
        <w:t>č.</w:t>
      </w:r>
      <w:proofErr w:type="gramEnd"/>
      <w:r w:rsidRPr="0055144A">
        <w:rPr>
          <w:rFonts w:cs="Arial"/>
          <w:i/>
          <w:sz w:val="18"/>
          <w:szCs w:val="18"/>
        </w:rPr>
        <w:t xml:space="preserve"> CZ.1.14/2.4.00/34.03232</w:t>
      </w:r>
    </w:p>
    <w:p w:rsidR="00A43397" w:rsidRPr="00B81091" w:rsidRDefault="00363067" w:rsidP="00AE3E38">
      <w:pPr>
        <w:jc w:val="center"/>
        <w:rPr>
          <w:rFonts w:cs="Arial"/>
          <w:b/>
          <w:sz w:val="36"/>
          <w:szCs w:val="32"/>
        </w:rPr>
      </w:pPr>
      <w:r w:rsidRPr="00B81091">
        <w:rPr>
          <w:rFonts w:cs="Arial"/>
          <w:b/>
          <w:sz w:val="36"/>
          <w:szCs w:val="32"/>
        </w:rPr>
        <w:t>POZVÁNKA PRO</w:t>
      </w:r>
      <w:r w:rsidR="00452284" w:rsidRPr="00B81091">
        <w:rPr>
          <w:rFonts w:cs="Arial"/>
          <w:b/>
          <w:sz w:val="36"/>
          <w:szCs w:val="32"/>
        </w:rPr>
        <w:t xml:space="preserve"> KOMISI PRO OTEVÍRÁNÍ OBÁLEK, POSUZOVÁNÍ A HODNOCENÍ NABÍDEK</w:t>
      </w:r>
    </w:p>
    <w:p w:rsidR="00DF55F3" w:rsidRPr="00DF55F3" w:rsidRDefault="00DF55F3" w:rsidP="00B81091">
      <w:pPr>
        <w:jc w:val="center"/>
      </w:pPr>
      <w:r w:rsidRPr="00DF55F3">
        <w:t xml:space="preserve">Výběrové řízení </w:t>
      </w:r>
      <w:r w:rsidRPr="0055144A">
        <w:rPr>
          <w:u w:val="single"/>
        </w:rPr>
        <w:t>není</w:t>
      </w:r>
      <w:r w:rsidRPr="00DF55F3">
        <w:t xml:space="preserve"> realizováno dle zákona 137/2006 Sb., o veřejných zakázkách.</w:t>
      </w:r>
    </w:p>
    <w:p w:rsidR="00DF55F3" w:rsidRDefault="0055144A" w:rsidP="00B81091">
      <w:pPr>
        <w:spacing w:after="360"/>
        <w:jc w:val="center"/>
      </w:pPr>
      <w:r w:rsidRPr="0088190A">
        <w:rPr>
          <w:rFonts w:cs="Arial"/>
          <w:u w:val="single"/>
        </w:rPr>
        <w:t>Výběrové řízení s možností dílčího plnění</w:t>
      </w:r>
      <w:r>
        <w:rPr>
          <w:rFonts w:cs="Arial"/>
        </w:rPr>
        <w:t xml:space="preserve"> </w:t>
      </w:r>
      <w:r w:rsidR="00DF55F3" w:rsidRPr="006A5E9B">
        <w:t xml:space="preserve">je realizováno dle Závazných postupů pro zadávání zakázek spolufinancovaných </w:t>
      </w:r>
      <w:r w:rsidR="00DF55F3">
        <w:t>ze zdrojů EU, nespadajících pod apl</w:t>
      </w:r>
      <w:r w:rsidR="00AE3E38">
        <w:t>ikaci zákona č. 137/2006 Sb., o </w:t>
      </w:r>
      <w:r w:rsidR="00DF55F3">
        <w:t xml:space="preserve">veřejných zakázkách, v programovém období 2007 </w:t>
      </w:r>
      <w:r w:rsidR="00AE3E38">
        <w:t>– 2013. Jedná se zakázku malého </w:t>
      </w:r>
      <w:r w:rsidR="00DF55F3">
        <w:t xml:space="preserve">rozsahu </w:t>
      </w:r>
      <w:r w:rsidR="00DF55F3" w:rsidRPr="0055144A">
        <w:t>2. kategorie</w:t>
      </w:r>
      <w:r w:rsidR="00DF55F3">
        <w:t>.</w:t>
      </w:r>
    </w:p>
    <w:p w:rsidR="00B81091" w:rsidRDefault="00A37E1F" w:rsidP="00B81091">
      <w:pPr>
        <w:spacing w:after="60" w:line="240" w:lineRule="auto"/>
        <w:rPr>
          <w:rFonts w:cs="Arial"/>
          <w:b/>
        </w:rPr>
      </w:pPr>
      <w:r w:rsidRPr="00B81091">
        <w:rPr>
          <w:rFonts w:cs="Arial"/>
          <w:b/>
          <w:i/>
          <w:szCs w:val="28"/>
          <w:u w:val="single"/>
        </w:rPr>
        <w:t>Název zakázky</w:t>
      </w:r>
      <w:r w:rsidR="00B81091">
        <w:rPr>
          <w:rFonts w:cs="Arial"/>
          <w:b/>
        </w:rPr>
        <w:t>:</w:t>
      </w:r>
    </w:p>
    <w:p w:rsidR="0055144A" w:rsidRDefault="0055144A" w:rsidP="0055144A">
      <w:pPr>
        <w:spacing w:line="240" w:lineRule="auto"/>
        <w:rPr>
          <w:rFonts w:cs="Arial"/>
          <w:szCs w:val="28"/>
        </w:rPr>
      </w:pPr>
      <w:r>
        <w:rPr>
          <w:rFonts w:cs="Arial"/>
          <w:szCs w:val="28"/>
        </w:rPr>
        <w:t>Dodávka vybavení</w:t>
      </w:r>
    </w:p>
    <w:p w:rsidR="00312649" w:rsidRPr="00C92F34" w:rsidRDefault="00312649" w:rsidP="00B81091">
      <w:pPr>
        <w:spacing w:after="60" w:line="240" w:lineRule="auto"/>
        <w:rPr>
          <w:rFonts w:cs="Arial"/>
          <w:b/>
          <w:i/>
          <w:szCs w:val="28"/>
          <w:u w:val="single"/>
        </w:rPr>
      </w:pPr>
      <w:r w:rsidRPr="00C92F34">
        <w:rPr>
          <w:rFonts w:cs="Arial"/>
          <w:b/>
          <w:i/>
          <w:szCs w:val="28"/>
          <w:u w:val="single"/>
        </w:rPr>
        <w:t>Zadavatel:</w:t>
      </w:r>
    </w:p>
    <w:p w:rsidR="0055144A" w:rsidRPr="0088190A" w:rsidRDefault="0055144A" w:rsidP="0055144A">
      <w:pPr>
        <w:spacing w:after="0" w:line="240" w:lineRule="auto"/>
        <w:rPr>
          <w:rFonts w:cs="Arial"/>
        </w:rPr>
      </w:pPr>
      <w:r w:rsidRPr="0088190A">
        <w:rPr>
          <w:rFonts w:cs="Arial"/>
        </w:rPr>
        <w:t>Základní škola Františka Křižíka Bechyně</w:t>
      </w:r>
    </w:p>
    <w:p w:rsidR="0055144A" w:rsidRPr="0088190A" w:rsidRDefault="0055144A" w:rsidP="0055144A">
      <w:pPr>
        <w:spacing w:after="0" w:line="240" w:lineRule="auto"/>
        <w:rPr>
          <w:rFonts w:cs="Arial"/>
        </w:rPr>
      </w:pPr>
      <w:r w:rsidRPr="0088190A">
        <w:rPr>
          <w:rFonts w:cs="Arial"/>
        </w:rPr>
        <w:t>Libušina 164</w:t>
      </w:r>
    </w:p>
    <w:p w:rsidR="0055144A" w:rsidRPr="0088190A" w:rsidRDefault="0055144A" w:rsidP="0055144A">
      <w:pPr>
        <w:spacing w:after="0" w:line="240" w:lineRule="auto"/>
        <w:rPr>
          <w:rFonts w:cs="Arial"/>
        </w:rPr>
      </w:pPr>
      <w:r w:rsidRPr="0088190A">
        <w:rPr>
          <w:rFonts w:cs="Arial"/>
        </w:rPr>
        <w:t>391 65 Bechyně</w:t>
      </w:r>
    </w:p>
    <w:p w:rsidR="0055144A" w:rsidRDefault="0055144A" w:rsidP="0055144A">
      <w:pPr>
        <w:spacing w:after="0" w:line="240" w:lineRule="auto"/>
        <w:rPr>
          <w:rFonts w:cs="Arial"/>
        </w:rPr>
      </w:pPr>
      <w:r w:rsidRPr="0088190A">
        <w:rPr>
          <w:rFonts w:cs="Arial"/>
        </w:rPr>
        <w:t>IČ 709</w:t>
      </w:r>
      <w:r>
        <w:rPr>
          <w:rFonts w:cs="Arial"/>
        </w:rPr>
        <w:t xml:space="preserve"> </w:t>
      </w:r>
      <w:r w:rsidRPr="0088190A">
        <w:rPr>
          <w:rFonts w:cs="Arial"/>
        </w:rPr>
        <w:t>91</w:t>
      </w:r>
      <w:r>
        <w:rPr>
          <w:rFonts w:cs="Arial"/>
        </w:rPr>
        <w:t> </w:t>
      </w:r>
      <w:r w:rsidRPr="0088190A">
        <w:rPr>
          <w:rFonts w:cs="Arial"/>
        </w:rPr>
        <w:t>766</w:t>
      </w:r>
    </w:p>
    <w:p w:rsidR="0055144A" w:rsidRDefault="0055144A" w:rsidP="0055144A">
      <w:pPr>
        <w:spacing w:after="0" w:line="240" w:lineRule="auto"/>
        <w:rPr>
          <w:rFonts w:cs="Arial"/>
        </w:rPr>
      </w:pPr>
      <w:r>
        <w:rPr>
          <w:rFonts w:cs="Arial"/>
        </w:rPr>
        <w:t xml:space="preserve">Tel.: </w:t>
      </w:r>
      <w:r w:rsidRPr="008421D9">
        <w:rPr>
          <w:rFonts w:cs="Arial"/>
        </w:rPr>
        <w:t>381 211 032</w:t>
      </w:r>
    </w:p>
    <w:p w:rsidR="0055144A" w:rsidRDefault="006D6BED" w:rsidP="0055144A">
      <w:pPr>
        <w:spacing w:line="240" w:lineRule="auto"/>
        <w:rPr>
          <w:rFonts w:cs="Arial"/>
        </w:rPr>
      </w:pPr>
      <w:hyperlink r:id="rId5" w:history="1">
        <w:r w:rsidR="0055144A" w:rsidRPr="00746A95">
          <w:rPr>
            <w:rStyle w:val="Hypertextovodkaz"/>
            <w:rFonts w:cs="Arial"/>
          </w:rPr>
          <w:t>www.zslibusina.cz</w:t>
        </w:r>
      </w:hyperlink>
    </w:p>
    <w:p w:rsidR="00EE675A" w:rsidRPr="004B5C0B" w:rsidRDefault="00714B83" w:rsidP="00EE675A">
      <w:pPr>
        <w:jc w:val="both"/>
        <w:rPr>
          <w:rFonts w:cs="Arial"/>
        </w:rPr>
      </w:pPr>
      <w:r>
        <w:rPr>
          <w:rFonts w:cs="Arial"/>
        </w:rPr>
        <w:t>Vážení kolegové,</w:t>
      </w:r>
      <w:r w:rsidR="00EE675A" w:rsidRPr="004B5C0B">
        <w:rPr>
          <w:rFonts w:cs="Arial"/>
        </w:rPr>
        <w:t xml:space="preserve"> </w:t>
      </w:r>
    </w:p>
    <w:p w:rsidR="00EE675A" w:rsidRDefault="00EE675A" w:rsidP="0055144A">
      <w:pPr>
        <w:spacing w:after="600"/>
        <w:jc w:val="both"/>
        <w:rPr>
          <w:rFonts w:cs="Arial"/>
        </w:rPr>
      </w:pPr>
      <w:r>
        <w:rPr>
          <w:rFonts w:cs="Arial"/>
        </w:rPr>
        <w:t>d</w:t>
      </w:r>
      <w:r w:rsidRPr="00645014">
        <w:rPr>
          <w:rFonts w:cs="Arial"/>
        </w:rPr>
        <w:t>ne</w:t>
      </w:r>
      <w:r>
        <w:rPr>
          <w:rFonts w:cs="Arial"/>
        </w:rPr>
        <w:t xml:space="preserve"> </w:t>
      </w:r>
      <w:r w:rsidR="00714B83">
        <w:rPr>
          <w:rFonts w:cs="Arial"/>
          <w:b/>
        </w:rPr>
        <w:t>25</w:t>
      </w:r>
      <w:r w:rsidR="007343B4">
        <w:rPr>
          <w:rFonts w:cs="Arial"/>
          <w:b/>
        </w:rPr>
        <w:t>. 2. 2015</w:t>
      </w:r>
      <w:r w:rsidR="00B66361">
        <w:rPr>
          <w:rFonts w:cs="Arial"/>
          <w:b/>
        </w:rPr>
        <w:t xml:space="preserve"> </w:t>
      </w:r>
      <w:proofErr w:type="gramStart"/>
      <w:r w:rsidR="00B66361">
        <w:rPr>
          <w:rFonts w:cs="Arial"/>
          <w:b/>
        </w:rPr>
        <w:t>ve</w:t>
      </w:r>
      <w:proofErr w:type="gramEnd"/>
      <w:r w:rsidR="00B66361">
        <w:rPr>
          <w:rFonts w:cs="Arial"/>
          <w:b/>
        </w:rPr>
        <w:t xml:space="preserve"> </w:t>
      </w:r>
      <w:r w:rsidR="00714B83">
        <w:rPr>
          <w:rFonts w:cs="Arial"/>
          <w:b/>
        </w:rPr>
        <w:t>14</w:t>
      </w:r>
      <w:r w:rsidR="007343B4">
        <w:rPr>
          <w:rFonts w:cs="Arial"/>
          <w:b/>
        </w:rPr>
        <w:t>:15</w:t>
      </w:r>
      <w:r w:rsidRPr="00EE675A">
        <w:rPr>
          <w:rFonts w:cs="Arial"/>
          <w:b/>
        </w:rPr>
        <w:t xml:space="preserve"> h</w:t>
      </w:r>
      <w:r w:rsidR="00A25681">
        <w:rPr>
          <w:rFonts w:cs="Arial"/>
          <w:b/>
        </w:rPr>
        <w:t xml:space="preserve">odin </w:t>
      </w:r>
      <w:r w:rsidR="0055144A" w:rsidRPr="0055144A">
        <w:rPr>
          <w:rFonts w:cs="Arial"/>
        </w:rPr>
        <w:t>bude</w:t>
      </w:r>
      <w:r w:rsidR="0055144A">
        <w:rPr>
          <w:rFonts w:cs="Arial"/>
          <w:b/>
        </w:rPr>
        <w:t xml:space="preserve"> </w:t>
      </w:r>
      <w:r w:rsidR="00A25681" w:rsidRPr="00B81091">
        <w:rPr>
          <w:rFonts w:cs="Arial"/>
        </w:rPr>
        <w:t xml:space="preserve">na adrese </w:t>
      </w:r>
      <w:r w:rsidR="0055144A">
        <w:rPr>
          <w:rFonts w:cs="Arial"/>
          <w:b/>
        </w:rPr>
        <w:t>Základní škola Františka Křižíka Bechyně</w:t>
      </w:r>
      <w:r w:rsidR="00DE1B39">
        <w:rPr>
          <w:rFonts w:cs="Arial"/>
          <w:b/>
        </w:rPr>
        <w:t>, Libušina 164, 391 65 Bechyně</w:t>
      </w:r>
      <w:r>
        <w:rPr>
          <w:rFonts w:cs="Arial"/>
        </w:rPr>
        <w:t xml:space="preserve"> zahájeno</w:t>
      </w:r>
      <w:r w:rsidR="00452284">
        <w:rPr>
          <w:rFonts w:cs="Arial"/>
        </w:rPr>
        <w:t xml:space="preserve"> </w:t>
      </w:r>
      <w:r w:rsidR="00452284" w:rsidRPr="00452284">
        <w:rPr>
          <w:rFonts w:cs="Arial"/>
          <w:b/>
        </w:rPr>
        <w:t>Otevírání obálek, posuzování a</w:t>
      </w:r>
      <w:r w:rsidRPr="00452284">
        <w:rPr>
          <w:rFonts w:cs="Arial"/>
          <w:b/>
        </w:rPr>
        <w:t xml:space="preserve"> </w:t>
      </w:r>
      <w:r w:rsidR="00363067" w:rsidRPr="00452284">
        <w:rPr>
          <w:rFonts w:cs="Arial"/>
          <w:b/>
        </w:rPr>
        <w:t>hodnocení</w:t>
      </w:r>
      <w:r w:rsidR="00363067">
        <w:rPr>
          <w:rFonts w:cs="Arial"/>
          <w:b/>
        </w:rPr>
        <w:t xml:space="preserve"> nabídek</w:t>
      </w:r>
      <w:r w:rsidRPr="00EE675A">
        <w:rPr>
          <w:rFonts w:cs="Arial"/>
          <w:b/>
        </w:rPr>
        <w:t xml:space="preserve"> </w:t>
      </w:r>
      <w:r>
        <w:rPr>
          <w:rFonts w:cs="Arial"/>
        </w:rPr>
        <w:t>k zakázce „</w:t>
      </w:r>
      <w:r w:rsidR="0055144A">
        <w:rPr>
          <w:rFonts w:cs="Arial"/>
          <w:i/>
        </w:rPr>
        <w:t>Dodávka vybavení</w:t>
      </w:r>
      <w:r w:rsidRPr="00EE675A">
        <w:rPr>
          <w:rFonts w:cs="Arial"/>
          <w:i/>
        </w:rPr>
        <w:t>“.</w:t>
      </w:r>
      <w:r>
        <w:rPr>
          <w:rFonts w:cs="Arial"/>
        </w:rPr>
        <w:t xml:space="preserve"> </w:t>
      </w:r>
    </w:p>
    <w:p w:rsidR="00EE675A" w:rsidRPr="004B5C0B" w:rsidRDefault="00EE675A" w:rsidP="0055144A">
      <w:pPr>
        <w:spacing w:after="600" w:line="240" w:lineRule="auto"/>
        <w:jc w:val="both"/>
        <w:rPr>
          <w:rFonts w:cs="Arial"/>
        </w:rPr>
      </w:pPr>
      <w:r w:rsidRPr="004B5C0B">
        <w:rPr>
          <w:rFonts w:cs="Arial"/>
        </w:rPr>
        <w:t>S pozdravem</w:t>
      </w:r>
    </w:p>
    <w:p w:rsidR="00A25681" w:rsidRPr="0055144A" w:rsidRDefault="00A25681" w:rsidP="00AE3E38">
      <w:pPr>
        <w:spacing w:after="0" w:line="240" w:lineRule="auto"/>
        <w:ind w:firstLine="5954"/>
        <w:jc w:val="right"/>
        <w:rPr>
          <w:rFonts w:cs="Arial"/>
        </w:rPr>
      </w:pPr>
      <w:r w:rsidRPr="0055144A">
        <w:rPr>
          <w:rFonts w:cs="Arial"/>
        </w:rPr>
        <w:t>….…………………………</w:t>
      </w:r>
    </w:p>
    <w:p w:rsidR="00A25681" w:rsidRPr="0055144A" w:rsidRDefault="0055144A" w:rsidP="00AE3E38">
      <w:pPr>
        <w:spacing w:after="0" w:line="240" w:lineRule="auto"/>
        <w:ind w:firstLine="6237"/>
        <w:jc w:val="right"/>
        <w:rPr>
          <w:rFonts w:cs="Arial"/>
        </w:rPr>
      </w:pPr>
      <w:r w:rsidRPr="0055144A">
        <w:rPr>
          <w:rFonts w:cs="Arial"/>
        </w:rPr>
        <w:t>Mgr. Milan Kožíšek</w:t>
      </w:r>
    </w:p>
    <w:p w:rsidR="00A25681" w:rsidRDefault="0055144A" w:rsidP="00AE3E38">
      <w:pPr>
        <w:spacing w:line="240" w:lineRule="auto"/>
        <w:ind w:firstLine="6946"/>
        <w:jc w:val="right"/>
        <w:rPr>
          <w:rFonts w:cs="Arial"/>
        </w:rPr>
      </w:pPr>
      <w:r>
        <w:rPr>
          <w:rFonts w:cs="Arial"/>
        </w:rPr>
        <w:t>ředitel</w:t>
      </w:r>
    </w:p>
    <w:p w:rsidR="00012532" w:rsidRDefault="00012532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B66361" w:rsidRPr="00EE675A" w:rsidRDefault="00012532" w:rsidP="00AE3E38">
      <w:pPr>
        <w:spacing w:after="0"/>
        <w:rPr>
          <w:rFonts w:cs="Arial"/>
          <w:b/>
        </w:rPr>
      </w:pPr>
      <w:r>
        <w:rPr>
          <w:rFonts w:cs="Arial"/>
          <w:b/>
        </w:rPr>
        <w:lastRenderedPageBreak/>
        <w:t>P</w:t>
      </w:r>
      <w:r w:rsidR="00452284">
        <w:rPr>
          <w:rFonts w:cs="Arial"/>
          <w:b/>
        </w:rPr>
        <w:t xml:space="preserve">ozvánku </w:t>
      </w:r>
      <w:r w:rsidR="00B66361" w:rsidRPr="00EE675A">
        <w:rPr>
          <w:rFonts w:cs="Arial"/>
          <w:b/>
        </w:rPr>
        <w:t>převzal</w:t>
      </w:r>
      <w:r w:rsidR="00B66361">
        <w:rPr>
          <w:rFonts w:cs="Arial"/>
          <w:b/>
        </w:rPr>
        <w:t>i tito členové a náhradníci komise, kteří převzetí potvrzují níže uvedeným podpisem</w:t>
      </w:r>
      <w:r w:rsidR="00B66361" w:rsidRPr="00EE675A">
        <w:rPr>
          <w:rFonts w:cs="Arial"/>
          <w:b/>
        </w:rPr>
        <w:t xml:space="preserve">: </w:t>
      </w:r>
    </w:p>
    <w:tbl>
      <w:tblPr>
        <w:tblStyle w:val="Mkatabulky"/>
        <w:tblW w:w="0" w:type="auto"/>
        <w:tblLook w:val="04A0"/>
      </w:tblPr>
      <w:tblGrid>
        <w:gridCol w:w="3794"/>
        <w:gridCol w:w="2709"/>
        <w:gridCol w:w="2709"/>
      </w:tblGrid>
      <w:tr w:rsidR="00452284" w:rsidTr="009B6896">
        <w:trPr>
          <w:trHeight w:val="491"/>
        </w:trPr>
        <w:tc>
          <w:tcPr>
            <w:tcW w:w="3794" w:type="dxa"/>
            <w:shd w:val="clear" w:color="auto" w:fill="8DB3E2" w:themeFill="text2" w:themeFillTint="66"/>
            <w:vAlign w:val="center"/>
          </w:tcPr>
          <w:p w:rsidR="00452284" w:rsidRPr="009B6896" w:rsidRDefault="00452284" w:rsidP="009B6896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B6896">
              <w:rPr>
                <w:rFonts w:cs="Arial"/>
                <w:b/>
              </w:rPr>
              <w:t>Jméno, Příjmení</w:t>
            </w:r>
          </w:p>
        </w:tc>
        <w:tc>
          <w:tcPr>
            <w:tcW w:w="2709" w:type="dxa"/>
            <w:shd w:val="clear" w:color="auto" w:fill="8DB3E2" w:themeFill="text2" w:themeFillTint="66"/>
            <w:vAlign w:val="center"/>
          </w:tcPr>
          <w:p w:rsidR="00452284" w:rsidRPr="009B6896" w:rsidRDefault="00AE3E38" w:rsidP="009B6896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B6896">
              <w:rPr>
                <w:rFonts w:cs="Arial"/>
                <w:b/>
              </w:rPr>
              <w:t>Datum převzetí</w:t>
            </w:r>
          </w:p>
        </w:tc>
        <w:tc>
          <w:tcPr>
            <w:tcW w:w="2709" w:type="dxa"/>
            <w:shd w:val="clear" w:color="auto" w:fill="8DB3E2" w:themeFill="text2" w:themeFillTint="66"/>
            <w:vAlign w:val="center"/>
          </w:tcPr>
          <w:p w:rsidR="00452284" w:rsidRPr="009B6896" w:rsidRDefault="00AE3E38" w:rsidP="009B6896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B6896">
              <w:rPr>
                <w:rFonts w:cs="Arial"/>
                <w:b/>
              </w:rPr>
              <w:t>Podpis</w:t>
            </w:r>
          </w:p>
        </w:tc>
      </w:tr>
      <w:tr w:rsidR="00452284" w:rsidTr="00F0104D">
        <w:trPr>
          <w:trHeight w:val="491"/>
        </w:trPr>
        <w:tc>
          <w:tcPr>
            <w:tcW w:w="3794" w:type="dxa"/>
            <w:vAlign w:val="bottom"/>
          </w:tcPr>
          <w:p w:rsidR="00452284" w:rsidRDefault="00452284" w:rsidP="00F0104D">
            <w:pPr>
              <w:spacing w:after="0"/>
              <w:rPr>
                <w:rFonts w:cs="Arial"/>
              </w:rPr>
            </w:pPr>
          </w:p>
        </w:tc>
        <w:tc>
          <w:tcPr>
            <w:tcW w:w="2709" w:type="dxa"/>
            <w:vAlign w:val="bottom"/>
          </w:tcPr>
          <w:p w:rsidR="00452284" w:rsidRDefault="00452284" w:rsidP="00F0104D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709" w:type="dxa"/>
            <w:vAlign w:val="center"/>
          </w:tcPr>
          <w:p w:rsidR="00452284" w:rsidRDefault="00452284" w:rsidP="00AE3E38">
            <w:pPr>
              <w:jc w:val="center"/>
              <w:rPr>
                <w:rFonts w:cs="Arial"/>
              </w:rPr>
            </w:pPr>
          </w:p>
        </w:tc>
      </w:tr>
      <w:tr w:rsidR="00452284" w:rsidTr="00F0104D">
        <w:trPr>
          <w:trHeight w:val="491"/>
        </w:trPr>
        <w:tc>
          <w:tcPr>
            <w:tcW w:w="3794" w:type="dxa"/>
            <w:vAlign w:val="bottom"/>
          </w:tcPr>
          <w:p w:rsidR="00452284" w:rsidRDefault="00452284" w:rsidP="00F0104D">
            <w:pPr>
              <w:spacing w:after="0"/>
              <w:rPr>
                <w:rFonts w:cs="Arial"/>
              </w:rPr>
            </w:pPr>
          </w:p>
        </w:tc>
        <w:tc>
          <w:tcPr>
            <w:tcW w:w="2709" w:type="dxa"/>
            <w:vAlign w:val="bottom"/>
          </w:tcPr>
          <w:p w:rsidR="00452284" w:rsidRDefault="00452284" w:rsidP="00F0104D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709" w:type="dxa"/>
            <w:vAlign w:val="center"/>
          </w:tcPr>
          <w:p w:rsidR="00452284" w:rsidRDefault="00452284" w:rsidP="00AE3E38">
            <w:pPr>
              <w:jc w:val="center"/>
              <w:rPr>
                <w:rFonts w:cs="Arial"/>
              </w:rPr>
            </w:pPr>
          </w:p>
        </w:tc>
      </w:tr>
      <w:tr w:rsidR="00452284" w:rsidTr="00F0104D">
        <w:trPr>
          <w:trHeight w:val="491"/>
        </w:trPr>
        <w:tc>
          <w:tcPr>
            <w:tcW w:w="3794" w:type="dxa"/>
            <w:vAlign w:val="bottom"/>
          </w:tcPr>
          <w:p w:rsidR="00452284" w:rsidRDefault="00452284" w:rsidP="00F0104D">
            <w:pPr>
              <w:spacing w:after="0"/>
              <w:rPr>
                <w:rFonts w:cs="Arial"/>
              </w:rPr>
            </w:pPr>
          </w:p>
        </w:tc>
        <w:tc>
          <w:tcPr>
            <w:tcW w:w="2709" w:type="dxa"/>
            <w:vAlign w:val="bottom"/>
          </w:tcPr>
          <w:p w:rsidR="00452284" w:rsidRDefault="00452284" w:rsidP="00F0104D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709" w:type="dxa"/>
            <w:vAlign w:val="center"/>
          </w:tcPr>
          <w:p w:rsidR="00452284" w:rsidRDefault="00452284" w:rsidP="00AE3E38">
            <w:pPr>
              <w:jc w:val="center"/>
              <w:rPr>
                <w:rFonts w:cs="Arial"/>
              </w:rPr>
            </w:pPr>
          </w:p>
        </w:tc>
      </w:tr>
      <w:tr w:rsidR="00452284" w:rsidTr="00F0104D">
        <w:trPr>
          <w:trHeight w:val="491"/>
        </w:trPr>
        <w:tc>
          <w:tcPr>
            <w:tcW w:w="3794" w:type="dxa"/>
            <w:vAlign w:val="bottom"/>
          </w:tcPr>
          <w:p w:rsidR="00452284" w:rsidRDefault="00452284" w:rsidP="00F0104D">
            <w:pPr>
              <w:spacing w:after="0"/>
              <w:rPr>
                <w:rFonts w:cs="Arial"/>
              </w:rPr>
            </w:pPr>
          </w:p>
        </w:tc>
        <w:tc>
          <w:tcPr>
            <w:tcW w:w="2709" w:type="dxa"/>
            <w:vAlign w:val="bottom"/>
          </w:tcPr>
          <w:p w:rsidR="00452284" w:rsidRDefault="00452284" w:rsidP="00F0104D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709" w:type="dxa"/>
            <w:vAlign w:val="center"/>
          </w:tcPr>
          <w:p w:rsidR="00452284" w:rsidRDefault="00452284" w:rsidP="00AE3E38">
            <w:pPr>
              <w:jc w:val="center"/>
              <w:rPr>
                <w:rFonts w:cs="Arial"/>
              </w:rPr>
            </w:pPr>
          </w:p>
        </w:tc>
      </w:tr>
      <w:tr w:rsidR="00452284" w:rsidTr="00F0104D">
        <w:trPr>
          <w:trHeight w:val="491"/>
        </w:trPr>
        <w:tc>
          <w:tcPr>
            <w:tcW w:w="3794" w:type="dxa"/>
            <w:vAlign w:val="bottom"/>
          </w:tcPr>
          <w:p w:rsidR="00452284" w:rsidRDefault="00452284" w:rsidP="00F0104D">
            <w:pPr>
              <w:spacing w:after="0"/>
              <w:rPr>
                <w:rFonts w:cs="Arial"/>
              </w:rPr>
            </w:pPr>
          </w:p>
        </w:tc>
        <w:tc>
          <w:tcPr>
            <w:tcW w:w="2709" w:type="dxa"/>
            <w:vAlign w:val="bottom"/>
          </w:tcPr>
          <w:p w:rsidR="00452284" w:rsidRDefault="00452284" w:rsidP="00F0104D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709" w:type="dxa"/>
            <w:vAlign w:val="center"/>
          </w:tcPr>
          <w:p w:rsidR="00452284" w:rsidRDefault="00452284" w:rsidP="00AE3E38">
            <w:pPr>
              <w:jc w:val="center"/>
              <w:rPr>
                <w:rFonts w:cs="Arial"/>
              </w:rPr>
            </w:pPr>
          </w:p>
        </w:tc>
      </w:tr>
      <w:tr w:rsidR="00452284" w:rsidTr="00F0104D">
        <w:trPr>
          <w:trHeight w:val="491"/>
        </w:trPr>
        <w:tc>
          <w:tcPr>
            <w:tcW w:w="3794" w:type="dxa"/>
            <w:vAlign w:val="bottom"/>
          </w:tcPr>
          <w:p w:rsidR="00452284" w:rsidRDefault="00452284" w:rsidP="00F0104D">
            <w:pPr>
              <w:spacing w:after="0"/>
              <w:rPr>
                <w:rFonts w:cs="Arial"/>
              </w:rPr>
            </w:pPr>
          </w:p>
        </w:tc>
        <w:tc>
          <w:tcPr>
            <w:tcW w:w="2709" w:type="dxa"/>
            <w:vAlign w:val="bottom"/>
          </w:tcPr>
          <w:p w:rsidR="00452284" w:rsidRDefault="00452284" w:rsidP="00F0104D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709" w:type="dxa"/>
            <w:vAlign w:val="center"/>
          </w:tcPr>
          <w:p w:rsidR="00452284" w:rsidRDefault="00452284" w:rsidP="00AE3E38">
            <w:pPr>
              <w:jc w:val="center"/>
              <w:rPr>
                <w:rFonts w:cs="Arial"/>
              </w:rPr>
            </w:pPr>
          </w:p>
        </w:tc>
      </w:tr>
    </w:tbl>
    <w:p w:rsidR="00EE675A" w:rsidRDefault="00EE675A" w:rsidP="00E16FB8">
      <w:pPr>
        <w:rPr>
          <w:rFonts w:cs="Arial"/>
        </w:rPr>
      </w:pPr>
    </w:p>
    <w:sectPr w:rsidR="00EE675A" w:rsidSect="002F377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649"/>
    <w:rsid w:val="00012532"/>
    <w:rsid w:val="0001638C"/>
    <w:rsid w:val="00032959"/>
    <w:rsid w:val="00071802"/>
    <w:rsid w:val="00076D88"/>
    <w:rsid w:val="000E0D22"/>
    <w:rsid w:val="000E507A"/>
    <w:rsid w:val="00105BE2"/>
    <w:rsid w:val="0017495C"/>
    <w:rsid w:val="001C4F07"/>
    <w:rsid w:val="001F55DF"/>
    <w:rsid w:val="00243318"/>
    <w:rsid w:val="00265089"/>
    <w:rsid w:val="00272E08"/>
    <w:rsid w:val="002903D6"/>
    <w:rsid w:val="002D6F5A"/>
    <w:rsid w:val="002E482B"/>
    <w:rsid w:val="002F377E"/>
    <w:rsid w:val="00300B9C"/>
    <w:rsid w:val="00302280"/>
    <w:rsid w:val="00304EEC"/>
    <w:rsid w:val="00312649"/>
    <w:rsid w:val="00346655"/>
    <w:rsid w:val="00351D32"/>
    <w:rsid w:val="003569B8"/>
    <w:rsid w:val="00363067"/>
    <w:rsid w:val="00370AD6"/>
    <w:rsid w:val="00397BE7"/>
    <w:rsid w:val="003B320A"/>
    <w:rsid w:val="003C4913"/>
    <w:rsid w:val="003D27DF"/>
    <w:rsid w:val="00452284"/>
    <w:rsid w:val="0046645B"/>
    <w:rsid w:val="00490C0F"/>
    <w:rsid w:val="0050265A"/>
    <w:rsid w:val="00507841"/>
    <w:rsid w:val="0051796C"/>
    <w:rsid w:val="0055144A"/>
    <w:rsid w:val="00553C2F"/>
    <w:rsid w:val="00585EBF"/>
    <w:rsid w:val="005B7C14"/>
    <w:rsid w:val="005E0610"/>
    <w:rsid w:val="00631E3E"/>
    <w:rsid w:val="00646106"/>
    <w:rsid w:val="00685825"/>
    <w:rsid w:val="00693F0A"/>
    <w:rsid w:val="006D6BED"/>
    <w:rsid w:val="0071063C"/>
    <w:rsid w:val="00714B83"/>
    <w:rsid w:val="00721398"/>
    <w:rsid w:val="007343B4"/>
    <w:rsid w:val="00763FB4"/>
    <w:rsid w:val="00770756"/>
    <w:rsid w:val="007F1462"/>
    <w:rsid w:val="00821C65"/>
    <w:rsid w:val="00841E42"/>
    <w:rsid w:val="008959D9"/>
    <w:rsid w:val="008C422B"/>
    <w:rsid w:val="008D682A"/>
    <w:rsid w:val="00900740"/>
    <w:rsid w:val="00903BD1"/>
    <w:rsid w:val="009223B4"/>
    <w:rsid w:val="00937520"/>
    <w:rsid w:val="0094674E"/>
    <w:rsid w:val="00985F23"/>
    <w:rsid w:val="009B6896"/>
    <w:rsid w:val="009E2C92"/>
    <w:rsid w:val="00A245D7"/>
    <w:rsid w:val="00A25681"/>
    <w:rsid w:val="00A37E1F"/>
    <w:rsid w:val="00A37F0C"/>
    <w:rsid w:val="00A43397"/>
    <w:rsid w:val="00A458A3"/>
    <w:rsid w:val="00A91B21"/>
    <w:rsid w:val="00AB71F3"/>
    <w:rsid w:val="00AE3E38"/>
    <w:rsid w:val="00B11B84"/>
    <w:rsid w:val="00B1232D"/>
    <w:rsid w:val="00B34092"/>
    <w:rsid w:val="00B66361"/>
    <w:rsid w:val="00B67620"/>
    <w:rsid w:val="00B81091"/>
    <w:rsid w:val="00B91984"/>
    <w:rsid w:val="00BA7079"/>
    <w:rsid w:val="00C23C91"/>
    <w:rsid w:val="00C50252"/>
    <w:rsid w:val="00C54C33"/>
    <w:rsid w:val="00C8718B"/>
    <w:rsid w:val="00CA3E5E"/>
    <w:rsid w:val="00CE619C"/>
    <w:rsid w:val="00D105FE"/>
    <w:rsid w:val="00D36BA0"/>
    <w:rsid w:val="00D70F8D"/>
    <w:rsid w:val="00DA2C18"/>
    <w:rsid w:val="00DB2223"/>
    <w:rsid w:val="00DD3B8B"/>
    <w:rsid w:val="00DE1B39"/>
    <w:rsid w:val="00DE7AFF"/>
    <w:rsid w:val="00DE7EB3"/>
    <w:rsid w:val="00DF0BF6"/>
    <w:rsid w:val="00DF55F3"/>
    <w:rsid w:val="00E16FB8"/>
    <w:rsid w:val="00EE675A"/>
    <w:rsid w:val="00F0104D"/>
    <w:rsid w:val="00F60FD7"/>
    <w:rsid w:val="00F708FA"/>
    <w:rsid w:val="00F83E97"/>
    <w:rsid w:val="00F922F4"/>
    <w:rsid w:val="00FB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091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2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D6F5A"/>
    <w:pPr>
      <w:ind w:left="720"/>
      <w:contextualSpacing/>
    </w:pPr>
  </w:style>
  <w:style w:type="character" w:customStyle="1" w:styleId="st1">
    <w:name w:val="st1"/>
    <w:basedOn w:val="Standardnpsmoodstavce"/>
    <w:rsid w:val="00DF55F3"/>
  </w:style>
  <w:style w:type="character" w:styleId="Odkaznakoment">
    <w:name w:val="annotation reference"/>
    <w:basedOn w:val="Standardnpsmoodstavce"/>
    <w:uiPriority w:val="99"/>
    <w:semiHidden/>
    <w:unhideWhenUsed/>
    <w:rsid w:val="00DF55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55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55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55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55F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5F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514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libusin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Benešová</dc:creator>
  <cp:lastModifiedBy>Kristina Šandová</cp:lastModifiedBy>
  <cp:revision>7</cp:revision>
  <cp:lastPrinted>2014-02-04T10:41:00Z</cp:lastPrinted>
  <dcterms:created xsi:type="dcterms:W3CDTF">2015-01-28T11:32:00Z</dcterms:created>
  <dcterms:modified xsi:type="dcterms:W3CDTF">2015-02-11T14:17:00Z</dcterms:modified>
</cp:coreProperties>
</file>